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DA56" w14:textId="77777777" w:rsidR="0041338B" w:rsidRPr="00661A7D" w:rsidRDefault="0041338B" w:rsidP="00661A7D">
      <w:pPr>
        <w:spacing w:after="0" w:line="240" w:lineRule="auto"/>
        <w:jc w:val="center"/>
        <w:rPr>
          <w:rFonts w:ascii="Arial" w:hAnsi="Arial" w:cs="Arial"/>
          <w:b/>
          <w:sz w:val="21"/>
          <w:szCs w:val="21"/>
          <w:u w:val="single"/>
        </w:rPr>
      </w:pPr>
    </w:p>
    <w:p w14:paraId="6C3BCE69" w14:textId="77777777" w:rsidR="0041338B" w:rsidRPr="00661A7D" w:rsidRDefault="0041338B" w:rsidP="00661A7D">
      <w:pPr>
        <w:spacing w:after="0" w:line="240" w:lineRule="auto"/>
        <w:jc w:val="center"/>
        <w:rPr>
          <w:rFonts w:ascii="Arial" w:hAnsi="Arial" w:cs="Arial"/>
          <w:b/>
          <w:sz w:val="21"/>
          <w:szCs w:val="21"/>
          <w:u w:val="single"/>
        </w:rPr>
      </w:pPr>
    </w:p>
    <w:p w14:paraId="4D6A82B0" w14:textId="77777777" w:rsidR="00E136D4" w:rsidRPr="00661A7D" w:rsidRDefault="00E136D4" w:rsidP="00661A7D">
      <w:pPr>
        <w:spacing w:after="0" w:line="240" w:lineRule="auto"/>
        <w:jc w:val="center"/>
        <w:rPr>
          <w:rFonts w:ascii="Arial" w:hAnsi="Arial" w:cs="Arial"/>
          <w:b/>
          <w:sz w:val="21"/>
          <w:szCs w:val="21"/>
          <w:u w:val="single"/>
        </w:rPr>
      </w:pPr>
      <w:r w:rsidRPr="00661A7D">
        <w:rPr>
          <w:rFonts w:ascii="Arial" w:hAnsi="Arial" w:cs="Arial"/>
          <w:b/>
          <w:sz w:val="21"/>
          <w:szCs w:val="21"/>
          <w:u w:val="single"/>
        </w:rPr>
        <w:t>Terms and Conditions</w:t>
      </w:r>
    </w:p>
    <w:p w14:paraId="0A246D30" w14:textId="77777777" w:rsidR="000A0CE4" w:rsidRDefault="000A0CE4" w:rsidP="00CF6966">
      <w:pPr>
        <w:autoSpaceDE w:val="0"/>
        <w:autoSpaceDN w:val="0"/>
        <w:adjustRightInd w:val="0"/>
        <w:spacing w:after="0" w:line="240" w:lineRule="auto"/>
        <w:jc w:val="both"/>
        <w:rPr>
          <w:rFonts w:ascii="Arial" w:hAnsi="Arial" w:cs="Arial"/>
          <w:sz w:val="21"/>
          <w:szCs w:val="21"/>
        </w:rPr>
      </w:pPr>
    </w:p>
    <w:p w14:paraId="327D7659" w14:textId="77777777" w:rsidR="000A0CE4" w:rsidRDefault="000A0CE4" w:rsidP="00CF6966">
      <w:pPr>
        <w:autoSpaceDE w:val="0"/>
        <w:autoSpaceDN w:val="0"/>
        <w:adjustRightInd w:val="0"/>
        <w:spacing w:after="0" w:line="240" w:lineRule="auto"/>
        <w:jc w:val="both"/>
        <w:rPr>
          <w:rFonts w:ascii="Arial" w:hAnsi="Arial" w:cs="Arial"/>
          <w:sz w:val="21"/>
          <w:szCs w:val="21"/>
        </w:rPr>
      </w:pPr>
    </w:p>
    <w:p w14:paraId="1231F8BF" w14:textId="77777777" w:rsidR="00B47414" w:rsidRDefault="00B47414" w:rsidP="00CF6966">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B47414">
        <w:rPr>
          <w:rFonts w:ascii="Arial" w:hAnsi="Arial" w:cs="Arial"/>
          <w:sz w:val="21"/>
          <w:szCs w:val="21"/>
        </w:rPr>
        <w:t>These</w:t>
      </w:r>
      <w:r w:rsidR="00CF6966">
        <w:rPr>
          <w:rFonts w:ascii="Arial" w:hAnsi="Arial" w:cs="Arial"/>
          <w:sz w:val="21"/>
          <w:szCs w:val="21"/>
        </w:rPr>
        <w:t xml:space="preserve"> </w:t>
      </w:r>
      <w:r w:rsidR="00BF35CB">
        <w:rPr>
          <w:rFonts w:ascii="Arial" w:hAnsi="Arial" w:cs="Arial"/>
          <w:sz w:val="21"/>
          <w:szCs w:val="21"/>
        </w:rPr>
        <w:t>t</w:t>
      </w:r>
      <w:r w:rsidR="00CF6966">
        <w:rPr>
          <w:rFonts w:ascii="Arial" w:hAnsi="Arial" w:cs="Arial"/>
          <w:sz w:val="21"/>
          <w:szCs w:val="21"/>
        </w:rPr>
        <w:t xml:space="preserve">erms and </w:t>
      </w:r>
      <w:r w:rsidR="00BF35CB">
        <w:rPr>
          <w:rFonts w:ascii="Arial" w:hAnsi="Arial" w:cs="Arial"/>
          <w:sz w:val="21"/>
          <w:szCs w:val="21"/>
        </w:rPr>
        <w:t>c</w:t>
      </w:r>
      <w:r w:rsidR="00CF6966">
        <w:rPr>
          <w:rFonts w:ascii="Arial" w:hAnsi="Arial" w:cs="Arial"/>
          <w:sz w:val="21"/>
          <w:szCs w:val="21"/>
        </w:rPr>
        <w:t>onditions</w:t>
      </w:r>
      <w:r w:rsidR="00BF35CB">
        <w:rPr>
          <w:rFonts w:ascii="Arial" w:hAnsi="Arial" w:cs="Arial"/>
          <w:sz w:val="21"/>
          <w:szCs w:val="21"/>
        </w:rPr>
        <w:t xml:space="preserve"> (the “Terms and Conditions)</w:t>
      </w:r>
      <w:r w:rsidR="00CF6966">
        <w:rPr>
          <w:rFonts w:ascii="Arial" w:hAnsi="Arial" w:cs="Arial"/>
          <w:sz w:val="21"/>
          <w:szCs w:val="21"/>
        </w:rPr>
        <w:t xml:space="preserve"> apply to all</w:t>
      </w:r>
      <w:r>
        <w:rPr>
          <w:rFonts w:ascii="Arial" w:hAnsi="Arial" w:cs="Arial"/>
          <w:sz w:val="21"/>
          <w:szCs w:val="21"/>
        </w:rPr>
        <w:t xml:space="preserve"> participants</w:t>
      </w:r>
      <w:r w:rsidR="00C7098D">
        <w:rPr>
          <w:rFonts w:ascii="Arial" w:hAnsi="Arial" w:cs="Arial"/>
          <w:sz w:val="21"/>
          <w:szCs w:val="21"/>
        </w:rPr>
        <w:t xml:space="preserve"> entering </w:t>
      </w:r>
      <w:r>
        <w:rPr>
          <w:rFonts w:ascii="Arial" w:hAnsi="Arial" w:cs="Arial"/>
          <w:sz w:val="21"/>
          <w:szCs w:val="21"/>
        </w:rPr>
        <w:t>Developing Beyond</w:t>
      </w:r>
      <w:r w:rsidR="00C7098D">
        <w:rPr>
          <w:rFonts w:ascii="Arial" w:hAnsi="Arial" w:cs="Arial"/>
          <w:sz w:val="21"/>
          <w:szCs w:val="21"/>
        </w:rPr>
        <w:t xml:space="preserve"> (the “Competition”)</w:t>
      </w:r>
      <w:r w:rsidRPr="00B47414">
        <w:rPr>
          <w:rFonts w:ascii="Arial" w:hAnsi="Arial" w:cs="Arial"/>
          <w:sz w:val="21"/>
          <w:szCs w:val="21"/>
        </w:rPr>
        <w:t xml:space="preserve">.  It is a condition of entry that participants agree to be bound by these </w:t>
      </w:r>
      <w:r w:rsidR="00BF35CB">
        <w:rPr>
          <w:rFonts w:ascii="Arial" w:hAnsi="Arial" w:cs="Arial"/>
          <w:sz w:val="21"/>
          <w:szCs w:val="21"/>
        </w:rPr>
        <w:t>T</w:t>
      </w:r>
      <w:r w:rsidRPr="00B47414">
        <w:rPr>
          <w:rFonts w:ascii="Arial" w:hAnsi="Arial" w:cs="Arial"/>
          <w:sz w:val="21"/>
          <w:szCs w:val="21"/>
        </w:rPr>
        <w:t xml:space="preserve">erms and </w:t>
      </w:r>
      <w:r w:rsidR="00BF35CB">
        <w:rPr>
          <w:rFonts w:ascii="Arial" w:hAnsi="Arial" w:cs="Arial"/>
          <w:sz w:val="21"/>
          <w:szCs w:val="21"/>
        </w:rPr>
        <w:t>C</w:t>
      </w:r>
      <w:r w:rsidRPr="00B47414">
        <w:rPr>
          <w:rFonts w:ascii="Arial" w:hAnsi="Arial" w:cs="Arial"/>
          <w:sz w:val="21"/>
          <w:szCs w:val="21"/>
        </w:rPr>
        <w:t>onditions.</w:t>
      </w:r>
    </w:p>
    <w:p w14:paraId="222064A5" w14:textId="77777777" w:rsidR="00B47414" w:rsidRDefault="00B47414" w:rsidP="00CF6966">
      <w:pPr>
        <w:pStyle w:val="ListParagraph"/>
        <w:autoSpaceDE w:val="0"/>
        <w:autoSpaceDN w:val="0"/>
        <w:adjustRightInd w:val="0"/>
        <w:spacing w:after="0" w:line="240" w:lineRule="auto"/>
        <w:ind w:left="567"/>
        <w:jc w:val="both"/>
        <w:rPr>
          <w:rFonts w:ascii="Arial" w:hAnsi="Arial" w:cs="Arial"/>
          <w:sz w:val="21"/>
          <w:szCs w:val="21"/>
        </w:rPr>
      </w:pPr>
    </w:p>
    <w:p w14:paraId="4FC1DCB1" w14:textId="3EF7100F" w:rsidR="00616E65" w:rsidRPr="00BB3788" w:rsidRDefault="00B47414" w:rsidP="00F431A7">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B47414">
        <w:rPr>
          <w:rFonts w:ascii="Arial" w:hAnsi="Arial" w:cs="Arial"/>
          <w:sz w:val="21"/>
          <w:szCs w:val="21"/>
        </w:rPr>
        <w:t>The C</w:t>
      </w:r>
      <w:r w:rsidR="00C7098D">
        <w:rPr>
          <w:rFonts w:ascii="Arial" w:hAnsi="Arial" w:cs="Arial"/>
          <w:sz w:val="21"/>
          <w:szCs w:val="21"/>
        </w:rPr>
        <w:t>ompetition</w:t>
      </w:r>
      <w:r w:rsidRPr="00B47414">
        <w:rPr>
          <w:rFonts w:ascii="Arial" w:hAnsi="Arial" w:cs="Arial"/>
          <w:sz w:val="21"/>
          <w:szCs w:val="21"/>
        </w:rPr>
        <w:t xml:space="preserve"> is a joint initiative of </w:t>
      </w:r>
      <w:r w:rsidR="00461F7D" w:rsidRPr="00461F7D">
        <w:rPr>
          <w:rFonts w:ascii="Arial" w:hAnsi="Arial" w:cs="Arial"/>
          <w:sz w:val="21"/>
          <w:szCs w:val="21"/>
        </w:rPr>
        <w:t xml:space="preserve">Epic Games International </w:t>
      </w:r>
      <w:proofErr w:type="spellStart"/>
      <w:r w:rsidR="00461F7D" w:rsidRPr="00461F7D">
        <w:rPr>
          <w:rFonts w:ascii="Arial" w:hAnsi="Arial" w:cs="Arial"/>
          <w:sz w:val="21"/>
          <w:szCs w:val="21"/>
        </w:rPr>
        <w:t>S.à</w:t>
      </w:r>
      <w:proofErr w:type="spellEnd"/>
      <w:r w:rsidR="00461F7D" w:rsidRPr="00461F7D">
        <w:rPr>
          <w:rFonts w:ascii="Arial" w:hAnsi="Arial" w:cs="Arial"/>
          <w:sz w:val="21"/>
          <w:szCs w:val="21"/>
        </w:rPr>
        <w:t xml:space="preserve"> </w:t>
      </w:r>
      <w:proofErr w:type="spellStart"/>
      <w:proofErr w:type="gramStart"/>
      <w:r w:rsidR="00461F7D" w:rsidRPr="00461F7D">
        <w:rPr>
          <w:rFonts w:ascii="Arial" w:hAnsi="Arial" w:cs="Arial"/>
          <w:sz w:val="21"/>
          <w:szCs w:val="21"/>
        </w:rPr>
        <w:t>r.l</w:t>
      </w:r>
      <w:proofErr w:type="spellEnd"/>
      <w:r w:rsidR="00461F7D" w:rsidRPr="00461F7D" w:rsidDel="00461F7D">
        <w:rPr>
          <w:rFonts w:ascii="Arial" w:hAnsi="Arial" w:cs="Arial"/>
          <w:sz w:val="21"/>
          <w:szCs w:val="21"/>
        </w:rPr>
        <w:t xml:space="preserve"> </w:t>
      </w:r>
      <w:r w:rsidR="00461F7D">
        <w:rPr>
          <w:rFonts w:ascii="Arial" w:hAnsi="Arial" w:cs="Arial"/>
          <w:sz w:val="21"/>
          <w:szCs w:val="21"/>
        </w:rPr>
        <w:t>,</w:t>
      </w:r>
      <w:proofErr w:type="gramEnd"/>
      <w:r w:rsidR="00461F7D">
        <w:rPr>
          <w:rFonts w:ascii="Arial" w:hAnsi="Arial" w:cs="Arial"/>
          <w:sz w:val="21"/>
          <w:szCs w:val="21"/>
        </w:rPr>
        <w:t xml:space="preserve"> acting through its Swiss branch </w:t>
      </w:r>
      <w:r w:rsidR="002D4D6A">
        <w:rPr>
          <w:rFonts w:ascii="Arial" w:hAnsi="Arial" w:cs="Arial"/>
          <w:sz w:val="21"/>
          <w:szCs w:val="21"/>
        </w:rPr>
        <w:t>(“Epic”)</w:t>
      </w:r>
      <w:r w:rsidRPr="00B47414">
        <w:rPr>
          <w:rFonts w:ascii="Arial" w:hAnsi="Arial" w:cs="Arial"/>
          <w:sz w:val="21"/>
          <w:szCs w:val="21"/>
        </w:rPr>
        <w:t>, and the Wellcome Trust</w:t>
      </w:r>
      <w:r w:rsidR="00CF611C">
        <w:rPr>
          <w:rFonts w:ascii="Arial" w:hAnsi="Arial" w:cs="Arial"/>
          <w:sz w:val="21"/>
          <w:szCs w:val="21"/>
        </w:rPr>
        <w:t xml:space="preserve"> (</w:t>
      </w:r>
      <w:r w:rsidR="002D4D6A">
        <w:rPr>
          <w:rFonts w:ascii="Arial" w:hAnsi="Arial" w:cs="Arial"/>
          <w:sz w:val="21"/>
          <w:szCs w:val="21"/>
        </w:rPr>
        <w:t xml:space="preserve">collectively, </w:t>
      </w:r>
      <w:r w:rsidR="00CF611C">
        <w:rPr>
          <w:rFonts w:ascii="Arial" w:hAnsi="Arial" w:cs="Arial"/>
          <w:sz w:val="21"/>
          <w:szCs w:val="21"/>
        </w:rPr>
        <w:t>the “Partners”)</w:t>
      </w:r>
      <w:r w:rsidRPr="00B47414">
        <w:rPr>
          <w:rFonts w:ascii="Arial" w:hAnsi="Arial" w:cs="Arial"/>
          <w:sz w:val="21"/>
          <w:szCs w:val="21"/>
        </w:rPr>
        <w:t>.  No purchase is necessary to particip</w:t>
      </w:r>
      <w:r>
        <w:rPr>
          <w:rFonts w:ascii="Arial" w:hAnsi="Arial" w:cs="Arial"/>
          <w:sz w:val="21"/>
          <w:szCs w:val="21"/>
        </w:rPr>
        <w:t>ate in</w:t>
      </w:r>
      <w:r w:rsidR="00C7098D">
        <w:rPr>
          <w:rFonts w:ascii="Arial" w:hAnsi="Arial" w:cs="Arial"/>
          <w:sz w:val="21"/>
          <w:szCs w:val="21"/>
        </w:rPr>
        <w:t xml:space="preserve"> the Competition.</w:t>
      </w:r>
    </w:p>
    <w:p w14:paraId="5B3C4878" w14:textId="77777777" w:rsidR="00894DC1" w:rsidRPr="00BB3788" w:rsidRDefault="00894DC1" w:rsidP="00BB3788">
      <w:pPr>
        <w:pStyle w:val="ListParagraph"/>
        <w:rPr>
          <w:rFonts w:ascii="Arial" w:hAnsi="Arial" w:cs="Arial"/>
          <w:sz w:val="21"/>
          <w:szCs w:val="21"/>
        </w:rPr>
      </w:pPr>
    </w:p>
    <w:p w14:paraId="32B4F917" w14:textId="77777777" w:rsidR="00894DC1" w:rsidRDefault="00894DC1" w:rsidP="00CF6966">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Participants entering the Competition (the “Developer</w:t>
      </w:r>
      <w:r w:rsidR="00661A7D">
        <w:rPr>
          <w:rFonts w:ascii="Arial" w:hAnsi="Arial" w:cs="Arial"/>
          <w:sz w:val="21"/>
          <w:szCs w:val="21"/>
        </w:rPr>
        <w:t>(</w:t>
      </w:r>
      <w:r>
        <w:rPr>
          <w:rFonts w:ascii="Arial" w:hAnsi="Arial" w:cs="Arial"/>
          <w:sz w:val="21"/>
          <w:szCs w:val="21"/>
        </w:rPr>
        <w:t>s</w:t>
      </w:r>
      <w:r w:rsidR="00661A7D">
        <w:rPr>
          <w:rFonts w:ascii="Arial" w:hAnsi="Arial" w:cs="Arial"/>
          <w:sz w:val="21"/>
          <w:szCs w:val="21"/>
        </w:rPr>
        <w:t>)</w:t>
      </w:r>
      <w:r>
        <w:rPr>
          <w:rFonts w:ascii="Arial" w:hAnsi="Arial" w:cs="Arial"/>
          <w:sz w:val="21"/>
          <w:szCs w:val="21"/>
        </w:rPr>
        <w:t>”) must be registered as a legal entity in the UK or Europe. Developers may be asked to prove their status as a registered legal entity.</w:t>
      </w:r>
    </w:p>
    <w:p w14:paraId="63C4A47F" w14:textId="77777777" w:rsidR="00894DC1" w:rsidRPr="00BB3788" w:rsidRDefault="00894DC1" w:rsidP="00BB3788">
      <w:pPr>
        <w:pStyle w:val="ListParagraph"/>
        <w:rPr>
          <w:rFonts w:ascii="Arial" w:hAnsi="Arial" w:cs="Arial"/>
          <w:sz w:val="21"/>
          <w:szCs w:val="21"/>
        </w:rPr>
      </w:pPr>
    </w:p>
    <w:p w14:paraId="09E77E5F" w14:textId="77777777" w:rsidR="00894DC1" w:rsidRDefault="00894DC1" w:rsidP="00894DC1">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CF6966">
        <w:rPr>
          <w:rFonts w:ascii="Arial" w:hAnsi="Arial" w:cs="Arial"/>
          <w:sz w:val="21"/>
          <w:szCs w:val="21"/>
        </w:rPr>
        <w:t>The following people cannot enter the Competition:</w:t>
      </w:r>
    </w:p>
    <w:p w14:paraId="10E7BB03" w14:textId="77777777" w:rsidR="00894DC1" w:rsidRPr="00CF6966" w:rsidRDefault="00894DC1" w:rsidP="00894DC1">
      <w:pPr>
        <w:pStyle w:val="ListParagraph"/>
        <w:jc w:val="both"/>
        <w:rPr>
          <w:rFonts w:ascii="Arial" w:hAnsi="Arial" w:cs="Arial"/>
          <w:sz w:val="21"/>
          <w:szCs w:val="21"/>
        </w:rPr>
      </w:pPr>
    </w:p>
    <w:p w14:paraId="24FE13EB" w14:textId="77777777" w:rsidR="00894DC1" w:rsidRDefault="00894DC1" w:rsidP="00BB3788">
      <w:pPr>
        <w:pStyle w:val="ListParagraph"/>
        <w:numPr>
          <w:ilvl w:val="0"/>
          <w:numId w:val="4"/>
        </w:numPr>
        <w:tabs>
          <w:tab w:val="left" w:pos="993"/>
        </w:tabs>
        <w:autoSpaceDE w:val="0"/>
        <w:autoSpaceDN w:val="0"/>
        <w:adjustRightInd w:val="0"/>
        <w:spacing w:after="0" w:line="240" w:lineRule="auto"/>
        <w:ind w:hanging="459"/>
        <w:jc w:val="both"/>
        <w:rPr>
          <w:rFonts w:ascii="Arial" w:hAnsi="Arial" w:cs="Arial"/>
          <w:sz w:val="21"/>
          <w:szCs w:val="21"/>
        </w:rPr>
      </w:pPr>
      <w:r w:rsidRPr="00CF6966">
        <w:rPr>
          <w:rFonts w:ascii="Arial" w:hAnsi="Arial" w:cs="Arial"/>
          <w:sz w:val="21"/>
          <w:szCs w:val="21"/>
        </w:rPr>
        <w:t>Current employees (or their family members) of the Wellcome Trust or Wellcome Trust group companies (including Genome Research Limited (known as the Wellcome Trust Sanger Institute)),</w:t>
      </w:r>
      <w:r>
        <w:rPr>
          <w:rFonts w:ascii="Arial" w:hAnsi="Arial" w:cs="Arial"/>
          <w:sz w:val="21"/>
          <w:szCs w:val="21"/>
        </w:rPr>
        <w:t xml:space="preserve"> </w:t>
      </w:r>
      <w:r w:rsidR="002D4D6A">
        <w:rPr>
          <w:rFonts w:ascii="Arial" w:hAnsi="Arial" w:cs="Arial"/>
          <w:sz w:val="21"/>
          <w:szCs w:val="21"/>
        </w:rPr>
        <w:t xml:space="preserve">or </w:t>
      </w:r>
      <w:r>
        <w:rPr>
          <w:rFonts w:ascii="Arial" w:hAnsi="Arial" w:cs="Arial"/>
          <w:sz w:val="21"/>
          <w:szCs w:val="21"/>
        </w:rPr>
        <w:t>Epic</w:t>
      </w:r>
      <w:r w:rsidR="002D4D6A">
        <w:rPr>
          <w:rFonts w:ascii="Arial" w:hAnsi="Arial" w:cs="Arial"/>
          <w:sz w:val="21"/>
          <w:szCs w:val="21"/>
        </w:rPr>
        <w:t>, or their corporate affiliates</w:t>
      </w:r>
      <w:r>
        <w:rPr>
          <w:rFonts w:ascii="Arial" w:hAnsi="Arial" w:cs="Arial"/>
          <w:sz w:val="21"/>
          <w:szCs w:val="21"/>
        </w:rPr>
        <w:t xml:space="preserve">; and </w:t>
      </w:r>
    </w:p>
    <w:p w14:paraId="424EF031" w14:textId="77777777" w:rsidR="00894DC1" w:rsidRDefault="00894DC1" w:rsidP="00BB3788">
      <w:pPr>
        <w:pStyle w:val="ListParagraph"/>
        <w:tabs>
          <w:tab w:val="left" w:pos="993"/>
        </w:tabs>
        <w:autoSpaceDE w:val="0"/>
        <w:autoSpaceDN w:val="0"/>
        <w:adjustRightInd w:val="0"/>
        <w:spacing w:after="0" w:line="240" w:lineRule="auto"/>
        <w:ind w:left="1026"/>
        <w:jc w:val="both"/>
        <w:rPr>
          <w:rFonts w:ascii="Arial" w:hAnsi="Arial" w:cs="Arial"/>
          <w:sz w:val="21"/>
          <w:szCs w:val="21"/>
        </w:rPr>
      </w:pPr>
    </w:p>
    <w:p w14:paraId="69616F20" w14:textId="77777777" w:rsidR="00616E65" w:rsidRPr="00BB3788" w:rsidRDefault="008818E9" w:rsidP="00BB3788">
      <w:pPr>
        <w:pStyle w:val="ListParagraph"/>
        <w:numPr>
          <w:ilvl w:val="0"/>
          <w:numId w:val="4"/>
        </w:numPr>
        <w:tabs>
          <w:tab w:val="left" w:pos="993"/>
        </w:tabs>
        <w:autoSpaceDE w:val="0"/>
        <w:autoSpaceDN w:val="0"/>
        <w:adjustRightInd w:val="0"/>
        <w:spacing w:after="0" w:line="240" w:lineRule="auto"/>
        <w:ind w:hanging="459"/>
        <w:jc w:val="both"/>
        <w:rPr>
          <w:rFonts w:ascii="Arial" w:hAnsi="Arial" w:cs="Arial"/>
          <w:sz w:val="21"/>
          <w:szCs w:val="21"/>
        </w:rPr>
      </w:pPr>
      <w:r>
        <w:rPr>
          <w:rFonts w:ascii="Arial" w:hAnsi="Arial" w:cs="Arial"/>
          <w:sz w:val="21"/>
          <w:szCs w:val="21"/>
        </w:rPr>
        <w:t xml:space="preserve">With the exception of researchers currently or previously funded by Wellcome Trust by way of a Wellcome grant, </w:t>
      </w:r>
      <w:r w:rsidR="00894DC1" w:rsidRPr="00BB3788">
        <w:rPr>
          <w:rFonts w:ascii="Arial" w:hAnsi="Arial" w:cs="Arial"/>
          <w:sz w:val="21"/>
          <w:szCs w:val="21"/>
        </w:rPr>
        <w:t>anyone else connected with the creation or administration of the Competition or their family members.</w:t>
      </w:r>
    </w:p>
    <w:p w14:paraId="59F10AF8" w14:textId="77777777" w:rsidR="00CF6966" w:rsidRPr="00CF6966" w:rsidRDefault="00CF6966" w:rsidP="00CF6966">
      <w:pPr>
        <w:pStyle w:val="ListParagraph"/>
        <w:jc w:val="both"/>
        <w:rPr>
          <w:rFonts w:ascii="Arial" w:hAnsi="Arial" w:cs="Arial"/>
          <w:sz w:val="21"/>
          <w:szCs w:val="21"/>
        </w:rPr>
      </w:pPr>
    </w:p>
    <w:p w14:paraId="0F3EBEF6" w14:textId="0E83DF18" w:rsidR="00894DC1" w:rsidRDefault="00894DC1" w:rsidP="00F431A7">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Developers entering the Competition</w:t>
      </w:r>
      <w:r w:rsidR="00CF6966" w:rsidRPr="00BB3788">
        <w:rPr>
          <w:rFonts w:ascii="Arial" w:hAnsi="Arial" w:cs="Arial"/>
          <w:sz w:val="21"/>
          <w:szCs w:val="21"/>
        </w:rPr>
        <w:t xml:space="preserve"> </w:t>
      </w:r>
      <w:r w:rsidR="004C0A45">
        <w:rPr>
          <w:rFonts w:ascii="Arial" w:hAnsi="Arial" w:cs="Arial"/>
          <w:sz w:val="21"/>
          <w:szCs w:val="21"/>
        </w:rPr>
        <w:t xml:space="preserve">must </w:t>
      </w:r>
      <w:r w:rsidR="002178ED">
        <w:rPr>
          <w:rFonts w:ascii="Arial" w:hAnsi="Arial" w:cs="Arial"/>
          <w:sz w:val="21"/>
          <w:szCs w:val="21"/>
        </w:rPr>
        <w:t xml:space="preserve">complete the application form for the Competition and </w:t>
      </w:r>
      <w:r w:rsidR="004C0A45">
        <w:rPr>
          <w:rFonts w:ascii="Arial" w:hAnsi="Arial" w:cs="Arial"/>
          <w:sz w:val="21"/>
          <w:szCs w:val="21"/>
        </w:rPr>
        <w:t xml:space="preserve">submit </w:t>
      </w:r>
      <w:r w:rsidR="00C7098D">
        <w:rPr>
          <w:rFonts w:ascii="Arial" w:hAnsi="Arial" w:cs="Arial"/>
          <w:sz w:val="21"/>
          <w:szCs w:val="21"/>
        </w:rPr>
        <w:t>proposal</w:t>
      </w:r>
      <w:r w:rsidR="004C0A45">
        <w:rPr>
          <w:rFonts w:ascii="Arial" w:hAnsi="Arial" w:cs="Arial"/>
          <w:sz w:val="21"/>
          <w:szCs w:val="21"/>
        </w:rPr>
        <w:t>s</w:t>
      </w:r>
      <w:r w:rsidR="00990532">
        <w:rPr>
          <w:rFonts w:ascii="Arial" w:hAnsi="Arial" w:cs="Arial"/>
          <w:sz w:val="21"/>
          <w:szCs w:val="21"/>
        </w:rPr>
        <w:t xml:space="preserve"> </w:t>
      </w:r>
      <w:r w:rsidR="00AA29C0">
        <w:rPr>
          <w:rFonts w:ascii="Arial" w:hAnsi="Arial" w:cs="Arial"/>
          <w:sz w:val="21"/>
          <w:szCs w:val="21"/>
        </w:rPr>
        <w:t>(the “Proposals”)</w:t>
      </w:r>
      <w:r>
        <w:rPr>
          <w:rFonts w:ascii="Arial" w:hAnsi="Arial" w:cs="Arial"/>
          <w:sz w:val="21"/>
          <w:szCs w:val="21"/>
        </w:rPr>
        <w:t xml:space="preserve"> </w:t>
      </w:r>
      <w:r w:rsidR="00990532">
        <w:rPr>
          <w:rFonts w:ascii="Arial" w:hAnsi="Arial" w:cs="Arial"/>
          <w:sz w:val="21"/>
          <w:szCs w:val="21"/>
        </w:rPr>
        <w:t>in line with the Indicative Timeline detailed below</w:t>
      </w:r>
      <w:r w:rsidR="00616E65">
        <w:rPr>
          <w:rFonts w:ascii="Arial" w:hAnsi="Arial" w:cs="Arial"/>
          <w:sz w:val="21"/>
          <w:szCs w:val="21"/>
        </w:rPr>
        <w:t xml:space="preserve"> via the website</w:t>
      </w:r>
      <w:r w:rsidR="00F431A7">
        <w:rPr>
          <w:rFonts w:ascii="Arial" w:hAnsi="Arial" w:cs="Arial"/>
          <w:sz w:val="21"/>
          <w:szCs w:val="21"/>
        </w:rPr>
        <w:t xml:space="preserve"> </w:t>
      </w:r>
      <w:r w:rsidR="00F431A7" w:rsidRPr="00F431A7">
        <w:rPr>
          <w:rFonts w:ascii="Arial" w:hAnsi="Arial" w:cs="Arial"/>
          <w:sz w:val="21"/>
          <w:szCs w:val="21"/>
        </w:rPr>
        <w:t>www.developingbeyond.com</w:t>
      </w:r>
      <w:hyperlink w:history="1"/>
      <w:r w:rsidR="00990532">
        <w:rPr>
          <w:rFonts w:ascii="Arial" w:hAnsi="Arial" w:cs="Arial"/>
          <w:sz w:val="21"/>
          <w:szCs w:val="21"/>
        </w:rPr>
        <w:t>.</w:t>
      </w:r>
      <w:r w:rsidR="002178ED">
        <w:rPr>
          <w:rFonts w:ascii="Arial" w:hAnsi="Arial" w:cs="Arial"/>
          <w:sz w:val="21"/>
          <w:szCs w:val="21"/>
        </w:rPr>
        <w:t xml:space="preserve"> Submissions</w:t>
      </w:r>
      <w:r w:rsidR="00E61641">
        <w:rPr>
          <w:rFonts w:ascii="Arial" w:hAnsi="Arial" w:cs="Arial"/>
          <w:sz w:val="21"/>
          <w:szCs w:val="21"/>
        </w:rPr>
        <w:t xml:space="preserve"> of Proposals for the Competition</w:t>
      </w:r>
      <w:r w:rsidR="002178ED">
        <w:rPr>
          <w:rFonts w:ascii="Arial" w:hAnsi="Arial" w:cs="Arial"/>
          <w:sz w:val="21"/>
          <w:szCs w:val="21"/>
        </w:rPr>
        <w:t xml:space="preserve"> will be </w:t>
      </w:r>
      <w:r w:rsidR="00E61641">
        <w:rPr>
          <w:rFonts w:ascii="Arial" w:hAnsi="Arial" w:cs="Arial"/>
          <w:sz w:val="21"/>
          <w:szCs w:val="21"/>
        </w:rPr>
        <w:t xml:space="preserve">accepted </w:t>
      </w:r>
      <w:r w:rsidR="002178ED">
        <w:rPr>
          <w:rFonts w:ascii="Arial" w:hAnsi="Arial" w:cs="Arial"/>
          <w:sz w:val="21"/>
          <w:szCs w:val="21"/>
        </w:rPr>
        <w:t>for PC games only</w:t>
      </w:r>
      <w:r w:rsidR="00A874F7">
        <w:rPr>
          <w:rFonts w:ascii="Arial" w:hAnsi="Arial" w:cs="Arial"/>
          <w:sz w:val="21"/>
          <w:szCs w:val="21"/>
        </w:rPr>
        <w:t>.</w:t>
      </w:r>
      <w:r w:rsidR="004C0A45">
        <w:rPr>
          <w:rFonts w:ascii="Arial" w:hAnsi="Arial" w:cs="Arial"/>
          <w:sz w:val="21"/>
          <w:szCs w:val="21"/>
        </w:rPr>
        <w:t xml:space="preserve"> </w:t>
      </w:r>
    </w:p>
    <w:p w14:paraId="7530A84C" w14:textId="77777777" w:rsidR="00661A7D" w:rsidRDefault="00661A7D" w:rsidP="00661A7D">
      <w:pPr>
        <w:pStyle w:val="ListParagraph"/>
        <w:autoSpaceDE w:val="0"/>
        <w:autoSpaceDN w:val="0"/>
        <w:adjustRightInd w:val="0"/>
        <w:spacing w:after="0" w:line="240" w:lineRule="auto"/>
        <w:ind w:left="567"/>
        <w:jc w:val="both"/>
        <w:rPr>
          <w:rFonts w:ascii="Arial" w:hAnsi="Arial" w:cs="Arial"/>
          <w:sz w:val="21"/>
          <w:szCs w:val="21"/>
        </w:rPr>
      </w:pPr>
    </w:p>
    <w:p w14:paraId="66B57001" w14:textId="616F6C45" w:rsidR="006F7419" w:rsidRPr="006F7419" w:rsidRDefault="00C20EBC" w:rsidP="006F7419">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 xml:space="preserve">The </w:t>
      </w:r>
      <w:r w:rsidR="00313F6D" w:rsidRPr="00661A7D">
        <w:rPr>
          <w:rFonts w:ascii="Arial" w:hAnsi="Arial" w:cs="Arial"/>
          <w:sz w:val="21"/>
          <w:szCs w:val="21"/>
        </w:rPr>
        <w:t xml:space="preserve">Proposals must </w:t>
      </w:r>
      <w:r w:rsidR="00894DC1" w:rsidRPr="00661A7D">
        <w:rPr>
          <w:rFonts w:ascii="Arial" w:hAnsi="Arial" w:cs="Arial"/>
          <w:sz w:val="21"/>
          <w:szCs w:val="21"/>
        </w:rPr>
        <w:t>follow the brief</w:t>
      </w:r>
      <w:r w:rsidR="00313F6D" w:rsidRPr="00661A7D">
        <w:rPr>
          <w:rFonts w:ascii="Arial" w:hAnsi="Arial" w:cs="Arial"/>
          <w:sz w:val="21"/>
          <w:szCs w:val="21"/>
        </w:rPr>
        <w:t xml:space="preserve"> ‘</w:t>
      </w:r>
      <w:r w:rsidR="008B2E3E">
        <w:rPr>
          <w:rFonts w:ascii="Arial" w:hAnsi="Arial" w:cs="Arial"/>
          <w:sz w:val="21"/>
          <w:szCs w:val="21"/>
        </w:rPr>
        <w:t>Transformations</w:t>
      </w:r>
      <w:r w:rsidR="00313F6D" w:rsidRPr="00661A7D">
        <w:rPr>
          <w:rFonts w:ascii="Arial" w:hAnsi="Arial" w:cs="Arial"/>
          <w:sz w:val="21"/>
          <w:szCs w:val="21"/>
        </w:rPr>
        <w:t>’</w:t>
      </w:r>
      <w:r w:rsidR="00894DC1" w:rsidRPr="00661A7D">
        <w:rPr>
          <w:rFonts w:ascii="Arial" w:hAnsi="Arial" w:cs="Arial"/>
          <w:sz w:val="21"/>
          <w:szCs w:val="21"/>
        </w:rPr>
        <w:t xml:space="preserve"> as set out below</w:t>
      </w:r>
      <w:r w:rsidR="00230790">
        <w:rPr>
          <w:rFonts w:ascii="Arial" w:hAnsi="Arial" w:cs="Arial"/>
          <w:sz w:val="21"/>
          <w:szCs w:val="21"/>
        </w:rPr>
        <w:t xml:space="preserve"> and comply</w:t>
      </w:r>
      <w:r w:rsidR="008818E9">
        <w:rPr>
          <w:rFonts w:ascii="Arial" w:hAnsi="Arial" w:cs="Arial"/>
          <w:sz w:val="21"/>
          <w:szCs w:val="21"/>
        </w:rPr>
        <w:t xml:space="preserve"> with the charitable mission of the Wellcome Trust (details can be obtained here</w:t>
      </w:r>
      <w:r w:rsidR="00F431A7">
        <w:rPr>
          <w:rFonts w:ascii="Arial" w:hAnsi="Arial" w:cs="Arial"/>
          <w:sz w:val="21"/>
          <w:szCs w:val="21"/>
        </w:rPr>
        <w:t xml:space="preserve"> www.wellcome.ac.uk)</w:t>
      </w:r>
      <w:r w:rsidR="00894DC1" w:rsidRPr="00661A7D">
        <w:rPr>
          <w:rFonts w:ascii="Arial" w:hAnsi="Arial" w:cs="Arial"/>
          <w:sz w:val="21"/>
          <w:szCs w:val="21"/>
        </w:rPr>
        <w:t>. If the Partners</w:t>
      </w:r>
      <w:r w:rsidR="00230790">
        <w:rPr>
          <w:rFonts w:ascii="Arial" w:hAnsi="Arial" w:cs="Arial"/>
          <w:sz w:val="21"/>
          <w:szCs w:val="21"/>
        </w:rPr>
        <w:t>, in their absolute discretion,</w:t>
      </w:r>
      <w:r w:rsidR="00894DC1" w:rsidRPr="00661A7D">
        <w:rPr>
          <w:rFonts w:ascii="Arial" w:hAnsi="Arial" w:cs="Arial"/>
          <w:sz w:val="21"/>
          <w:szCs w:val="21"/>
        </w:rPr>
        <w:t xml:space="preserve"> consider at any stage of the Competition that the Proposals are not following the brief</w:t>
      </w:r>
      <w:r w:rsidR="00AA0483">
        <w:rPr>
          <w:rFonts w:ascii="Arial" w:hAnsi="Arial" w:cs="Arial"/>
          <w:sz w:val="21"/>
          <w:szCs w:val="21"/>
        </w:rPr>
        <w:t xml:space="preserve"> or complying with the Wellcome Trust’s charitable mission</w:t>
      </w:r>
      <w:r w:rsidR="00894DC1" w:rsidRPr="00661A7D">
        <w:rPr>
          <w:rFonts w:ascii="Arial" w:hAnsi="Arial" w:cs="Arial"/>
          <w:sz w:val="21"/>
          <w:szCs w:val="21"/>
        </w:rPr>
        <w:t xml:space="preserve">, the Partners may disqualify the Developers who submitted the Proposal from the Competition. </w:t>
      </w:r>
      <w:r w:rsidR="00AF3DB5">
        <w:rPr>
          <w:rFonts w:ascii="Arial" w:hAnsi="Arial" w:cs="Arial"/>
          <w:sz w:val="21"/>
          <w:szCs w:val="21"/>
        </w:rPr>
        <w:t>T</w:t>
      </w:r>
      <w:r w:rsidR="00A54101" w:rsidRPr="00661A7D">
        <w:rPr>
          <w:rFonts w:ascii="Arial" w:hAnsi="Arial" w:cs="Arial"/>
          <w:sz w:val="21"/>
          <w:szCs w:val="21"/>
        </w:rPr>
        <w:t xml:space="preserve">he Developers must collaborate with a </w:t>
      </w:r>
      <w:r w:rsidR="00AF3DB5">
        <w:rPr>
          <w:rFonts w:ascii="Arial" w:hAnsi="Arial" w:cs="Arial"/>
          <w:sz w:val="21"/>
          <w:szCs w:val="21"/>
        </w:rPr>
        <w:t xml:space="preserve">relevant biomedical, social science or medical histories or humanities </w:t>
      </w:r>
      <w:r w:rsidR="00A54101" w:rsidRPr="00661A7D">
        <w:rPr>
          <w:rFonts w:ascii="Arial" w:hAnsi="Arial" w:cs="Arial"/>
          <w:sz w:val="21"/>
          <w:szCs w:val="21"/>
        </w:rPr>
        <w:t xml:space="preserve">researcher </w:t>
      </w:r>
      <w:r w:rsidR="00AF3DB5">
        <w:rPr>
          <w:rFonts w:ascii="Arial" w:hAnsi="Arial" w:cs="Arial"/>
          <w:sz w:val="21"/>
          <w:szCs w:val="21"/>
        </w:rPr>
        <w:t xml:space="preserve">in the </w:t>
      </w:r>
      <w:r w:rsidR="00A54101" w:rsidRPr="00661A7D">
        <w:rPr>
          <w:rFonts w:ascii="Arial" w:hAnsi="Arial" w:cs="Arial"/>
          <w:sz w:val="21"/>
          <w:szCs w:val="21"/>
        </w:rPr>
        <w:t>develop</w:t>
      </w:r>
      <w:r w:rsidR="00AF3DB5">
        <w:rPr>
          <w:rFonts w:ascii="Arial" w:hAnsi="Arial" w:cs="Arial"/>
          <w:sz w:val="21"/>
          <w:szCs w:val="21"/>
        </w:rPr>
        <w:t>ment and realisation of</w:t>
      </w:r>
      <w:r w:rsidR="00A54101" w:rsidRPr="00661A7D">
        <w:rPr>
          <w:rFonts w:ascii="Arial" w:hAnsi="Arial" w:cs="Arial"/>
          <w:sz w:val="21"/>
          <w:szCs w:val="21"/>
        </w:rPr>
        <w:t xml:space="preserve"> their Proposals.</w:t>
      </w:r>
      <w:r w:rsidR="006F7419">
        <w:rPr>
          <w:rFonts w:ascii="Arial" w:hAnsi="Arial" w:cs="Arial"/>
          <w:sz w:val="21"/>
          <w:szCs w:val="21"/>
        </w:rPr>
        <w:t xml:space="preserve"> Should Developers be unable to identify a suitable researchers to collaborate with and subject to availability and at the absolute discretion of the Partners, the Partners may provide the Developers with contact details of a suitable researcher with whom to collaborate.</w:t>
      </w:r>
    </w:p>
    <w:p w14:paraId="5996D511" w14:textId="77777777" w:rsidR="00C20EBC" w:rsidRPr="00C20EBC" w:rsidRDefault="00C20EBC" w:rsidP="00C20EBC">
      <w:pPr>
        <w:pStyle w:val="ListParagraph"/>
        <w:rPr>
          <w:rFonts w:ascii="Arial" w:hAnsi="Arial" w:cs="Arial"/>
          <w:sz w:val="21"/>
          <w:szCs w:val="21"/>
        </w:rPr>
      </w:pPr>
    </w:p>
    <w:p w14:paraId="0A78CCF0" w14:textId="3A95DD12" w:rsidR="00C20EBC" w:rsidRPr="00C20EBC"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 xml:space="preserve">The Developers </w:t>
      </w:r>
      <w:r w:rsidRPr="003762F7">
        <w:rPr>
          <w:rFonts w:ascii="Arial" w:hAnsi="Arial" w:cs="Arial"/>
          <w:sz w:val="21"/>
          <w:szCs w:val="21"/>
        </w:rPr>
        <w:t>must use the Unreal Engine 4 software under the Unreal Engine End User License Agreement (</w:t>
      </w:r>
      <w:hyperlink r:id="rId9" w:history="1">
        <w:r w:rsidR="00E86F46" w:rsidRPr="006731EB">
          <w:rPr>
            <w:rStyle w:val="Hyperlink"/>
            <w:rFonts w:ascii="Arial" w:hAnsi="Arial" w:cs="Arial"/>
            <w:sz w:val="21"/>
            <w:szCs w:val="21"/>
          </w:rPr>
          <w:t>https://www.unrealengine.com/eula</w:t>
        </w:r>
      </w:hyperlink>
      <w:r w:rsidRPr="003762F7">
        <w:rPr>
          <w:rFonts w:ascii="Arial" w:hAnsi="Arial" w:cs="Arial"/>
          <w:sz w:val="21"/>
          <w:szCs w:val="21"/>
        </w:rPr>
        <w:t>)</w:t>
      </w:r>
      <w:r w:rsidR="00E86F46">
        <w:rPr>
          <w:rFonts w:ascii="Arial" w:hAnsi="Arial" w:cs="Arial"/>
          <w:sz w:val="21"/>
          <w:szCs w:val="21"/>
        </w:rPr>
        <w:t xml:space="preserve"> (“EULA”)</w:t>
      </w:r>
      <w:r w:rsidRPr="003762F7">
        <w:rPr>
          <w:rFonts w:ascii="Arial" w:hAnsi="Arial" w:cs="Arial"/>
          <w:sz w:val="21"/>
          <w:szCs w:val="21"/>
        </w:rPr>
        <w:t xml:space="preserve"> to </w:t>
      </w:r>
      <w:r>
        <w:rPr>
          <w:rFonts w:ascii="Arial" w:hAnsi="Arial" w:cs="Arial"/>
          <w:sz w:val="21"/>
          <w:szCs w:val="21"/>
        </w:rPr>
        <w:t>develop their Proposals for the Competition</w:t>
      </w:r>
      <w:r w:rsidRPr="003762F7">
        <w:rPr>
          <w:rFonts w:ascii="Arial" w:hAnsi="Arial" w:cs="Arial"/>
          <w:sz w:val="21"/>
          <w:szCs w:val="21"/>
        </w:rPr>
        <w:t xml:space="preserve">. </w:t>
      </w:r>
    </w:p>
    <w:p w14:paraId="575ACBE8" w14:textId="77777777" w:rsidR="00661A7D" w:rsidRPr="00BB3788" w:rsidRDefault="00661A7D" w:rsidP="00BB3788">
      <w:pPr>
        <w:pStyle w:val="ListParagraph"/>
        <w:rPr>
          <w:rFonts w:ascii="Arial" w:hAnsi="Arial" w:cs="Arial"/>
          <w:sz w:val="21"/>
          <w:szCs w:val="21"/>
        </w:rPr>
      </w:pPr>
    </w:p>
    <w:p w14:paraId="514D7060" w14:textId="77777777" w:rsidR="00616E65" w:rsidRDefault="00894DC1" w:rsidP="00BB3788">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 xml:space="preserve">Details of the prize funding at each stage of the Competition are as set out in the Indicative Timeline. </w:t>
      </w:r>
      <w:r w:rsidR="00616E65">
        <w:rPr>
          <w:rFonts w:ascii="Arial" w:hAnsi="Arial" w:cs="Arial"/>
          <w:sz w:val="21"/>
          <w:szCs w:val="21"/>
        </w:rPr>
        <w:t xml:space="preserve">The prize funding is </w:t>
      </w:r>
      <w:r w:rsidR="00EC28FE">
        <w:rPr>
          <w:rFonts w:ascii="Arial" w:hAnsi="Arial" w:cs="Arial"/>
          <w:sz w:val="21"/>
          <w:szCs w:val="21"/>
        </w:rPr>
        <w:t xml:space="preserve">publicised </w:t>
      </w:r>
      <w:r w:rsidR="00616E65">
        <w:rPr>
          <w:rFonts w:ascii="Arial" w:hAnsi="Arial" w:cs="Arial"/>
          <w:sz w:val="21"/>
          <w:szCs w:val="21"/>
        </w:rPr>
        <w:t>in US Dollar</w:t>
      </w:r>
      <w:r w:rsidR="00832F12">
        <w:rPr>
          <w:rFonts w:ascii="Arial" w:hAnsi="Arial" w:cs="Arial"/>
          <w:sz w:val="21"/>
          <w:szCs w:val="21"/>
        </w:rPr>
        <w:t>s</w:t>
      </w:r>
      <w:r w:rsidR="00616E65">
        <w:rPr>
          <w:rFonts w:ascii="Arial" w:hAnsi="Arial" w:cs="Arial"/>
          <w:sz w:val="21"/>
          <w:szCs w:val="21"/>
        </w:rPr>
        <w:t xml:space="preserve">. Payments of prize funding </w:t>
      </w:r>
      <w:r w:rsidR="00B45C49">
        <w:rPr>
          <w:rFonts w:ascii="Arial" w:hAnsi="Arial" w:cs="Arial"/>
          <w:sz w:val="21"/>
          <w:szCs w:val="21"/>
        </w:rPr>
        <w:t xml:space="preserve">may be </w:t>
      </w:r>
      <w:r w:rsidR="00616E65">
        <w:rPr>
          <w:rFonts w:ascii="Arial" w:hAnsi="Arial" w:cs="Arial"/>
          <w:sz w:val="21"/>
          <w:szCs w:val="21"/>
        </w:rPr>
        <w:t>made to Developers in a currency other than US Dollars</w:t>
      </w:r>
      <w:r w:rsidR="00B45C49">
        <w:rPr>
          <w:rFonts w:ascii="Arial" w:hAnsi="Arial" w:cs="Arial"/>
          <w:sz w:val="21"/>
          <w:szCs w:val="21"/>
        </w:rPr>
        <w:t xml:space="preserve"> at the discretion of the Partners and</w:t>
      </w:r>
      <w:r w:rsidR="00616E65">
        <w:rPr>
          <w:rFonts w:ascii="Arial" w:hAnsi="Arial" w:cs="Arial"/>
          <w:sz w:val="21"/>
          <w:szCs w:val="21"/>
        </w:rPr>
        <w:t xml:space="preserve"> will</w:t>
      </w:r>
      <w:r w:rsidR="00EC28FE">
        <w:rPr>
          <w:rFonts w:ascii="Arial" w:hAnsi="Arial" w:cs="Arial"/>
          <w:sz w:val="21"/>
          <w:szCs w:val="21"/>
        </w:rPr>
        <w:t xml:space="preserve"> be</w:t>
      </w:r>
      <w:r w:rsidR="00616E65">
        <w:rPr>
          <w:rFonts w:ascii="Arial" w:hAnsi="Arial" w:cs="Arial"/>
          <w:sz w:val="21"/>
          <w:szCs w:val="21"/>
        </w:rPr>
        <w:t xml:space="preserve"> calculated at the exchange rate as at </w:t>
      </w:r>
      <w:r w:rsidR="007D4A1E">
        <w:rPr>
          <w:rFonts w:ascii="Arial" w:hAnsi="Arial" w:cs="Arial"/>
          <w:sz w:val="21"/>
          <w:szCs w:val="21"/>
        </w:rPr>
        <w:t>the date</w:t>
      </w:r>
      <w:r w:rsidR="00EC28FE">
        <w:rPr>
          <w:rFonts w:ascii="Arial" w:hAnsi="Arial" w:cs="Arial"/>
          <w:sz w:val="21"/>
          <w:szCs w:val="21"/>
        </w:rPr>
        <w:t xml:space="preserve"> of the stage</w:t>
      </w:r>
      <w:r w:rsidR="00D3566D">
        <w:rPr>
          <w:rFonts w:ascii="Arial" w:hAnsi="Arial" w:cs="Arial"/>
          <w:sz w:val="21"/>
          <w:szCs w:val="21"/>
        </w:rPr>
        <w:t xml:space="preserve"> of the Competition</w:t>
      </w:r>
      <w:r w:rsidR="00EC28FE">
        <w:rPr>
          <w:rFonts w:ascii="Arial" w:hAnsi="Arial" w:cs="Arial"/>
          <w:sz w:val="21"/>
          <w:szCs w:val="21"/>
        </w:rPr>
        <w:t xml:space="preserve"> at which an award is made.</w:t>
      </w:r>
      <w:r w:rsidR="007A629F">
        <w:rPr>
          <w:rFonts w:ascii="Arial" w:hAnsi="Arial" w:cs="Arial"/>
          <w:sz w:val="21"/>
          <w:szCs w:val="21"/>
        </w:rPr>
        <w:t xml:space="preserve"> </w:t>
      </w:r>
    </w:p>
    <w:p w14:paraId="22DCFEB3" w14:textId="77777777" w:rsidR="00D45FD8" w:rsidRPr="00D45FD8" w:rsidRDefault="00D45FD8" w:rsidP="00D45FD8">
      <w:pPr>
        <w:pStyle w:val="ListParagraph"/>
        <w:rPr>
          <w:rFonts w:ascii="Arial" w:hAnsi="Arial" w:cs="Arial"/>
          <w:sz w:val="21"/>
          <w:szCs w:val="21"/>
        </w:rPr>
      </w:pPr>
    </w:p>
    <w:p w14:paraId="1323DB1E" w14:textId="77777777" w:rsidR="00D45FD8" w:rsidRPr="00BB3788" w:rsidRDefault="00D45FD8" w:rsidP="00BB3788">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lastRenderedPageBreak/>
        <w:t xml:space="preserve">Prize funding awarded at every stage of the Competition must be spent by the Developers on the development and production of their Proposals, unless otherwise agreed in writing by the Partners. </w:t>
      </w:r>
    </w:p>
    <w:p w14:paraId="6199C951" w14:textId="77777777" w:rsidR="00020AD4" w:rsidRPr="00BB3788" w:rsidRDefault="00020AD4" w:rsidP="00BB3788">
      <w:pPr>
        <w:autoSpaceDE w:val="0"/>
        <w:autoSpaceDN w:val="0"/>
        <w:adjustRightInd w:val="0"/>
        <w:spacing w:after="0" w:line="240" w:lineRule="auto"/>
        <w:jc w:val="both"/>
        <w:rPr>
          <w:rFonts w:ascii="Arial" w:hAnsi="Arial" w:cs="Arial"/>
          <w:sz w:val="21"/>
          <w:szCs w:val="21"/>
        </w:rPr>
      </w:pPr>
    </w:p>
    <w:p w14:paraId="63CD03D6" w14:textId="77777777" w:rsidR="00CF6966" w:rsidRDefault="00AA29C0" w:rsidP="00CF6966">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Proposals</w:t>
      </w:r>
      <w:r w:rsidR="00335720" w:rsidRPr="00CF6966">
        <w:rPr>
          <w:rFonts w:ascii="Arial" w:hAnsi="Arial" w:cs="Arial"/>
          <w:sz w:val="21"/>
          <w:szCs w:val="21"/>
        </w:rPr>
        <w:t xml:space="preserve"> submitted to enter the Competition m</w:t>
      </w:r>
      <w:r w:rsidR="00CF6966" w:rsidRPr="00CF6966">
        <w:rPr>
          <w:rFonts w:ascii="Arial" w:hAnsi="Arial" w:cs="Arial"/>
          <w:sz w:val="21"/>
          <w:szCs w:val="21"/>
        </w:rPr>
        <w:t xml:space="preserve">ust be the original work of the </w:t>
      </w:r>
      <w:r w:rsidR="00636280">
        <w:rPr>
          <w:rFonts w:ascii="Arial" w:hAnsi="Arial" w:cs="Arial"/>
          <w:sz w:val="21"/>
          <w:szCs w:val="21"/>
        </w:rPr>
        <w:t>Developers</w:t>
      </w:r>
      <w:r w:rsidR="00335720" w:rsidRPr="00CF6966">
        <w:rPr>
          <w:rFonts w:ascii="Arial" w:hAnsi="Arial" w:cs="Arial"/>
          <w:sz w:val="21"/>
          <w:szCs w:val="21"/>
        </w:rPr>
        <w:t>. Any evidence of plagiarism will res</w:t>
      </w:r>
      <w:r w:rsidR="00CF6966" w:rsidRPr="00CF6966">
        <w:rPr>
          <w:rFonts w:ascii="Arial" w:hAnsi="Arial" w:cs="Arial"/>
          <w:sz w:val="21"/>
          <w:szCs w:val="21"/>
        </w:rPr>
        <w:t xml:space="preserve">ult in the </w:t>
      </w:r>
      <w:r w:rsidR="00BF35CB">
        <w:rPr>
          <w:rFonts w:ascii="Arial" w:hAnsi="Arial" w:cs="Arial"/>
          <w:sz w:val="21"/>
          <w:szCs w:val="21"/>
        </w:rPr>
        <w:t>Developers</w:t>
      </w:r>
      <w:r w:rsidR="00CF6966" w:rsidRPr="00CF6966">
        <w:rPr>
          <w:rFonts w:ascii="Arial" w:hAnsi="Arial" w:cs="Arial"/>
          <w:sz w:val="21"/>
          <w:szCs w:val="21"/>
        </w:rPr>
        <w:t xml:space="preserve"> being </w:t>
      </w:r>
      <w:r w:rsidR="00335720" w:rsidRPr="00CF6966">
        <w:rPr>
          <w:rFonts w:ascii="Arial" w:hAnsi="Arial" w:cs="Arial"/>
          <w:sz w:val="21"/>
          <w:szCs w:val="21"/>
        </w:rPr>
        <w:t>disqualified.</w:t>
      </w:r>
    </w:p>
    <w:p w14:paraId="4B1919A9" w14:textId="77777777" w:rsidR="00C20EBC" w:rsidRPr="00C20EBC" w:rsidRDefault="00C20EBC" w:rsidP="00C20EBC">
      <w:pPr>
        <w:pStyle w:val="ListParagraph"/>
        <w:rPr>
          <w:rFonts w:ascii="Arial" w:hAnsi="Arial" w:cs="Arial"/>
          <w:sz w:val="21"/>
          <w:szCs w:val="21"/>
        </w:rPr>
      </w:pPr>
    </w:p>
    <w:p w14:paraId="1CFA37F9" w14:textId="15A81A75" w:rsidR="00C20EBC"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CF6966">
        <w:rPr>
          <w:rFonts w:ascii="Arial" w:hAnsi="Arial" w:cs="Arial"/>
          <w:sz w:val="21"/>
          <w:szCs w:val="21"/>
        </w:rPr>
        <w:t xml:space="preserve">By submitting their </w:t>
      </w:r>
      <w:r>
        <w:rPr>
          <w:rFonts w:ascii="Arial" w:hAnsi="Arial" w:cs="Arial"/>
          <w:sz w:val="21"/>
          <w:szCs w:val="21"/>
        </w:rPr>
        <w:t>Proposal</w:t>
      </w:r>
      <w:r w:rsidRPr="00CF6966">
        <w:rPr>
          <w:rFonts w:ascii="Arial" w:hAnsi="Arial" w:cs="Arial"/>
          <w:sz w:val="21"/>
          <w:szCs w:val="21"/>
        </w:rPr>
        <w:t xml:space="preserve">, the </w:t>
      </w:r>
      <w:r>
        <w:rPr>
          <w:rFonts w:ascii="Arial" w:hAnsi="Arial" w:cs="Arial"/>
          <w:sz w:val="21"/>
          <w:szCs w:val="21"/>
        </w:rPr>
        <w:t>Developers</w:t>
      </w:r>
      <w:r w:rsidRPr="00CF6966">
        <w:rPr>
          <w:rFonts w:ascii="Arial" w:hAnsi="Arial" w:cs="Arial"/>
          <w:sz w:val="21"/>
          <w:szCs w:val="21"/>
        </w:rPr>
        <w:t xml:space="preserve"> confirm that they have the right to enter and have obtained all and any consents, waivers, permissions and authorisations that may be necessary in order for them to present their </w:t>
      </w:r>
      <w:r>
        <w:rPr>
          <w:rFonts w:ascii="Arial" w:hAnsi="Arial" w:cs="Arial"/>
          <w:sz w:val="21"/>
          <w:szCs w:val="21"/>
        </w:rPr>
        <w:t>Proposal</w:t>
      </w:r>
      <w:r w:rsidRPr="00CF6966">
        <w:rPr>
          <w:rFonts w:ascii="Arial" w:hAnsi="Arial" w:cs="Arial"/>
          <w:sz w:val="21"/>
          <w:szCs w:val="21"/>
        </w:rPr>
        <w:t xml:space="preserve">. Where a third party owns the rights to </w:t>
      </w:r>
      <w:r w:rsidR="00666E47">
        <w:rPr>
          <w:rFonts w:ascii="Arial" w:hAnsi="Arial" w:cs="Arial"/>
          <w:sz w:val="21"/>
          <w:szCs w:val="21"/>
        </w:rPr>
        <w:t>intellectual property within a Proposal</w:t>
      </w:r>
      <w:r w:rsidRPr="00CF6966">
        <w:rPr>
          <w:rFonts w:ascii="Arial" w:hAnsi="Arial" w:cs="Arial"/>
          <w:sz w:val="21"/>
          <w:szCs w:val="21"/>
        </w:rPr>
        <w:t xml:space="preserve">, it is the </w:t>
      </w:r>
      <w:r>
        <w:rPr>
          <w:rFonts w:ascii="Arial" w:hAnsi="Arial" w:cs="Arial"/>
          <w:sz w:val="21"/>
          <w:szCs w:val="21"/>
        </w:rPr>
        <w:t>Developers’</w:t>
      </w:r>
      <w:r w:rsidRPr="00CF6966">
        <w:rPr>
          <w:rFonts w:ascii="Arial" w:hAnsi="Arial" w:cs="Arial"/>
          <w:sz w:val="21"/>
          <w:szCs w:val="21"/>
        </w:rPr>
        <w:t xml:space="preserve"> responsibility to gain that third party's written consent to enter the Competition and to use the rights to the idea (this includes, but is not limited to, if applicable, any company that employs the </w:t>
      </w:r>
      <w:r>
        <w:rPr>
          <w:rFonts w:ascii="Arial" w:hAnsi="Arial" w:cs="Arial"/>
          <w:sz w:val="21"/>
          <w:szCs w:val="21"/>
        </w:rPr>
        <w:t>Developer</w:t>
      </w:r>
      <w:r w:rsidRPr="00CF6966">
        <w:rPr>
          <w:rFonts w:ascii="Arial" w:hAnsi="Arial" w:cs="Arial"/>
          <w:sz w:val="21"/>
          <w:szCs w:val="21"/>
        </w:rPr>
        <w:t xml:space="preserve"> and where relevant the </w:t>
      </w:r>
      <w:r>
        <w:rPr>
          <w:rFonts w:ascii="Arial" w:hAnsi="Arial" w:cs="Arial"/>
          <w:sz w:val="21"/>
          <w:szCs w:val="21"/>
        </w:rPr>
        <w:t>Developer</w:t>
      </w:r>
      <w:r w:rsidR="00AA0483">
        <w:rPr>
          <w:rFonts w:ascii="Arial" w:hAnsi="Arial" w:cs="Arial"/>
          <w:sz w:val="21"/>
          <w:szCs w:val="21"/>
        </w:rPr>
        <w:t>’</w:t>
      </w:r>
      <w:r>
        <w:rPr>
          <w:rFonts w:ascii="Arial" w:hAnsi="Arial" w:cs="Arial"/>
          <w:sz w:val="21"/>
          <w:szCs w:val="21"/>
        </w:rPr>
        <w:t>s</w:t>
      </w:r>
      <w:r w:rsidRPr="00CF6966">
        <w:rPr>
          <w:rFonts w:ascii="Arial" w:hAnsi="Arial" w:cs="Arial"/>
          <w:sz w:val="21"/>
          <w:szCs w:val="21"/>
        </w:rPr>
        <w:t xml:space="preserve"> supervisor and host institution). The </w:t>
      </w:r>
      <w:r>
        <w:rPr>
          <w:rFonts w:ascii="Arial" w:hAnsi="Arial" w:cs="Arial"/>
          <w:sz w:val="21"/>
          <w:szCs w:val="21"/>
        </w:rPr>
        <w:t xml:space="preserve">Developer </w:t>
      </w:r>
      <w:r w:rsidRPr="00CF6966">
        <w:rPr>
          <w:rFonts w:ascii="Arial" w:hAnsi="Arial" w:cs="Arial"/>
          <w:sz w:val="21"/>
          <w:szCs w:val="21"/>
        </w:rPr>
        <w:t>must obtain all consents from any relevant third parties prior to entering the Competition. Such</w:t>
      </w:r>
      <w:r>
        <w:rPr>
          <w:rFonts w:ascii="Arial" w:hAnsi="Arial" w:cs="Arial"/>
          <w:sz w:val="21"/>
          <w:szCs w:val="21"/>
        </w:rPr>
        <w:t xml:space="preserve"> </w:t>
      </w:r>
      <w:r w:rsidRPr="00CF6966">
        <w:rPr>
          <w:rFonts w:ascii="Arial" w:hAnsi="Arial" w:cs="Arial"/>
          <w:sz w:val="21"/>
          <w:szCs w:val="21"/>
        </w:rPr>
        <w:t xml:space="preserve">consents must allow the </w:t>
      </w:r>
      <w:r>
        <w:rPr>
          <w:rFonts w:ascii="Arial" w:hAnsi="Arial" w:cs="Arial"/>
          <w:sz w:val="21"/>
          <w:szCs w:val="21"/>
        </w:rPr>
        <w:t>Developers</w:t>
      </w:r>
      <w:r w:rsidRPr="00CF6966">
        <w:rPr>
          <w:rFonts w:ascii="Arial" w:hAnsi="Arial" w:cs="Arial"/>
          <w:sz w:val="21"/>
          <w:szCs w:val="21"/>
        </w:rPr>
        <w:t xml:space="preserve"> to develop the idea further</w:t>
      </w:r>
      <w:r>
        <w:rPr>
          <w:rFonts w:ascii="Arial" w:hAnsi="Arial" w:cs="Arial"/>
          <w:sz w:val="21"/>
          <w:szCs w:val="21"/>
        </w:rPr>
        <w:t>,</w:t>
      </w:r>
      <w:r w:rsidRPr="00CF6966">
        <w:rPr>
          <w:rFonts w:ascii="Arial" w:hAnsi="Arial" w:cs="Arial"/>
          <w:sz w:val="21"/>
          <w:szCs w:val="21"/>
        </w:rPr>
        <w:t xml:space="preserve"> </w:t>
      </w:r>
      <w:r>
        <w:rPr>
          <w:rFonts w:ascii="Arial" w:hAnsi="Arial" w:cs="Arial"/>
          <w:sz w:val="21"/>
          <w:szCs w:val="21"/>
        </w:rPr>
        <w:t>should</w:t>
      </w:r>
      <w:r w:rsidRPr="00CF6966">
        <w:rPr>
          <w:rFonts w:ascii="Arial" w:hAnsi="Arial" w:cs="Arial"/>
          <w:sz w:val="21"/>
          <w:szCs w:val="21"/>
        </w:rPr>
        <w:t xml:space="preserve"> the </w:t>
      </w:r>
      <w:r>
        <w:rPr>
          <w:rFonts w:ascii="Arial" w:hAnsi="Arial" w:cs="Arial"/>
          <w:sz w:val="21"/>
          <w:szCs w:val="21"/>
        </w:rPr>
        <w:t>Developer</w:t>
      </w:r>
      <w:r w:rsidRPr="00CF6966">
        <w:rPr>
          <w:rFonts w:ascii="Arial" w:hAnsi="Arial" w:cs="Arial"/>
          <w:sz w:val="21"/>
          <w:szCs w:val="21"/>
        </w:rPr>
        <w:t xml:space="preserve"> </w:t>
      </w:r>
      <w:r w:rsidR="00666E47">
        <w:rPr>
          <w:rFonts w:ascii="Arial" w:hAnsi="Arial" w:cs="Arial"/>
          <w:sz w:val="21"/>
          <w:szCs w:val="21"/>
        </w:rPr>
        <w:t>be</w:t>
      </w:r>
      <w:r w:rsidR="00666E47" w:rsidRPr="00CF6966">
        <w:rPr>
          <w:rFonts w:ascii="Arial" w:hAnsi="Arial" w:cs="Arial"/>
          <w:sz w:val="21"/>
          <w:szCs w:val="21"/>
        </w:rPr>
        <w:t xml:space="preserve"> </w:t>
      </w:r>
      <w:r w:rsidRPr="00CF6966">
        <w:rPr>
          <w:rFonts w:ascii="Arial" w:hAnsi="Arial" w:cs="Arial"/>
          <w:sz w:val="21"/>
          <w:szCs w:val="21"/>
        </w:rPr>
        <w:t>given</w:t>
      </w:r>
      <w:r>
        <w:rPr>
          <w:rFonts w:ascii="Arial" w:hAnsi="Arial" w:cs="Arial"/>
          <w:sz w:val="21"/>
          <w:szCs w:val="21"/>
        </w:rPr>
        <w:t xml:space="preserve"> </w:t>
      </w:r>
      <w:r w:rsidRPr="00CF6966">
        <w:rPr>
          <w:rFonts w:ascii="Arial" w:hAnsi="Arial" w:cs="Arial"/>
          <w:sz w:val="21"/>
          <w:szCs w:val="21"/>
        </w:rPr>
        <w:t xml:space="preserve">the opportunity to have their </w:t>
      </w:r>
      <w:r>
        <w:rPr>
          <w:rFonts w:ascii="Arial" w:hAnsi="Arial" w:cs="Arial"/>
          <w:sz w:val="21"/>
          <w:szCs w:val="21"/>
        </w:rPr>
        <w:t>Proposal</w:t>
      </w:r>
      <w:r w:rsidRPr="00CF6966">
        <w:rPr>
          <w:rFonts w:ascii="Arial" w:hAnsi="Arial" w:cs="Arial"/>
          <w:sz w:val="21"/>
          <w:szCs w:val="21"/>
        </w:rPr>
        <w:t xml:space="preserve"> developed further with support from the Partners.</w:t>
      </w:r>
    </w:p>
    <w:p w14:paraId="4641FB30" w14:textId="77777777" w:rsidR="00C20EBC" w:rsidRPr="00C20EBC" w:rsidRDefault="00C20EBC" w:rsidP="00C20EBC">
      <w:pPr>
        <w:pStyle w:val="ListParagraph"/>
        <w:rPr>
          <w:rFonts w:ascii="Arial" w:hAnsi="Arial" w:cs="Arial"/>
          <w:sz w:val="21"/>
          <w:szCs w:val="21"/>
        </w:rPr>
      </w:pPr>
    </w:p>
    <w:p w14:paraId="6C4E2EF6" w14:textId="77777777" w:rsidR="00C20EBC" w:rsidRPr="00C20EBC"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0A378C">
        <w:rPr>
          <w:rFonts w:ascii="Arial" w:hAnsi="Arial" w:cs="Arial"/>
          <w:sz w:val="21"/>
          <w:szCs w:val="21"/>
        </w:rPr>
        <w:t xml:space="preserve">In consideration of </w:t>
      </w:r>
      <w:r>
        <w:rPr>
          <w:rFonts w:ascii="Arial" w:hAnsi="Arial" w:cs="Arial"/>
          <w:sz w:val="21"/>
          <w:szCs w:val="21"/>
        </w:rPr>
        <w:t>the Partners</w:t>
      </w:r>
      <w:r w:rsidRPr="000A378C">
        <w:rPr>
          <w:rFonts w:ascii="Arial" w:hAnsi="Arial" w:cs="Arial"/>
          <w:sz w:val="21"/>
          <w:szCs w:val="21"/>
        </w:rPr>
        <w:t xml:space="preserve"> agreeing to consider the </w:t>
      </w:r>
      <w:r>
        <w:rPr>
          <w:rFonts w:ascii="Arial" w:hAnsi="Arial" w:cs="Arial"/>
          <w:sz w:val="21"/>
          <w:szCs w:val="21"/>
        </w:rPr>
        <w:t>Developers</w:t>
      </w:r>
      <w:r w:rsidR="00C00847">
        <w:rPr>
          <w:rFonts w:ascii="Arial" w:hAnsi="Arial" w:cs="Arial"/>
          <w:sz w:val="21"/>
          <w:szCs w:val="21"/>
        </w:rPr>
        <w:t>’</w:t>
      </w:r>
      <w:r>
        <w:rPr>
          <w:rFonts w:ascii="Arial" w:hAnsi="Arial" w:cs="Arial"/>
          <w:sz w:val="21"/>
          <w:szCs w:val="21"/>
        </w:rPr>
        <w:t xml:space="preserve"> Proposals</w:t>
      </w:r>
      <w:r w:rsidR="00C00847">
        <w:rPr>
          <w:rFonts w:ascii="Arial" w:hAnsi="Arial" w:cs="Arial"/>
          <w:sz w:val="21"/>
          <w:szCs w:val="21"/>
        </w:rPr>
        <w:t>,</w:t>
      </w:r>
      <w:r>
        <w:rPr>
          <w:rFonts w:ascii="Arial" w:hAnsi="Arial" w:cs="Arial"/>
          <w:sz w:val="21"/>
          <w:szCs w:val="21"/>
        </w:rPr>
        <w:t xml:space="preserve"> </w:t>
      </w:r>
      <w:r w:rsidRPr="000A378C">
        <w:rPr>
          <w:rFonts w:ascii="Arial" w:hAnsi="Arial" w:cs="Arial"/>
          <w:sz w:val="21"/>
          <w:szCs w:val="21"/>
        </w:rPr>
        <w:t xml:space="preserve">the </w:t>
      </w:r>
      <w:r>
        <w:rPr>
          <w:rFonts w:ascii="Arial" w:hAnsi="Arial" w:cs="Arial"/>
          <w:sz w:val="21"/>
          <w:szCs w:val="21"/>
        </w:rPr>
        <w:t>Developer</w:t>
      </w:r>
      <w:r w:rsidRPr="000A378C">
        <w:rPr>
          <w:rFonts w:ascii="Arial" w:hAnsi="Arial" w:cs="Arial"/>
          <w:sz w:val="21"/>
          <w:szCs w:val="21"/>
        </w:rPr>
        <w:t xml:space="preserve"> warrants to the Partners that: the </w:t>
      </w:r>
      <w:r>
        <w:rPr>
          <w:rFonts w:ascii="Arial" w:hAnsi="Arial" w:cs="Arial"/>
          <w:sz w:val="21"/>
          <w:szCs w:val="21"/>
        </w:rPr>
        <w:t>P</w:t>
      </w:r>
      <w:r w:rsidRPr="000A378C">
        <w:rPr>
          <w:rFonts w:ascii="Arial" w:hAnsi="Arial" w:cs="Arial"/>
          <w:sz w:val="21"/>
          <w:szCs w:val="21"/>
        </w:rPr>
        <w:t xml:space="preserve">roposal they submit is their own original work, or they have gained written permission from the owner of the idea to enter the work; the </w:t>
      </w:r>
      <w:r>
        <w:rPr>
          <w:rFonts w:ascii="Arial" w:hAnsi="Arial" w:cs="Arial"/>
          <w:sz w:val="21"/>
          <w:szCs w:val="21"/>
        </w:rPr>
        <w:t>P</w:t>
      </w:r>
      <w:r w:rsidRPr="000A378C">
        <w:rPr>
          <w:rFonts w:ascii="Arial" w:hAnsi="Arial" w:cs="Arial"/>
          <w:sz w:val="21"/>
          <w:szCs w:val="21"/>
        </w:rPr>
        <w:t>roposal submitted is not defamatory, illegal, immoral, offensive, blasphemous, derogatory, racist or otherwise unlawful; and it shall not infringe any third party intellectual property rights or other rights including, without limitation,</w:t>
      </w:r>
      <w:r>
        <w:rPr>
          <w:rFonts w:ascii="Arial" w:hAnsi="Arial" w:cs="Arial"/>
          <w:sz w:val="21"/>
          <w:szCs w:val="21"/>
        </w:rPr>
        <w:t xml:space="preserve"> </w:t>
      </w:r>
      <w:r w:rsidRPr="000A378C">
        <w:rPr>
          <w:rFonts w:ascii="Arial" w:hAnsi="Arial" w:cs="Arial"/>
          <w:sz w:val="21"/>
          <w:szCs w:val="21"/>
        </w:rPr>
        <w:t>privacy.</w:t>
      </w:r>
    </w:p>
    <w:p w14:paraId="0E6C7AFF" w14:textId="77777777" w:rsidR="00CF6966" w:rsidRDefault="00CF6966" w:rsidP="00CF6966">
      <w:pPr>
        <w:pStyle w:val="ListParagraph"/>
        <w:autoSpaceDE w:val="0"/>
        <w:autoSpaceDN w:val="0"/>
        <w:adjustRightInd w:val="0"/>
        <w:spacing w:after="0" w:line="240" w:lineRule="auto"/>
        <w:ind w:left="567"/>
        <w:jc w:val="both"/>
        <w:rPr>
          <w:rFonts w:ascii="Arial" w:hAnsi="Arial" w:cs="Arial"/>
          <w:sz w:val="21"/>
          <w:szCs w:val="21"/>
        </w:rPr>
      </w:pPr>
    </w:p>
    <w:p w14:paraId="72B74434" w14:textId="77777777" w:rsidR="00CF6966" w:rsidRDefault="00335720" w:rsidP="00CF6966">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CF6966">
        <w:rPr>
          <w:rFonts w:ascii="Arial" w:hAnsi="Arial" w:cs="Arial"/>
          <w:sz w:val="21"/>
          <w:szCs w:val="21"/>
        </w:rPr>
        <w:t xml:space="preserve">Any </w:t>
      </w:r>
      <w:r w:rsidR="00636280">
        <w:rPr>
          <w:rFonts w:ascii="Arial" w:hAnsi="Arial" w:cs="Arial"/>
          <w:sz w:val="21"/>
          <w:szCs w:val="21"/>
        </w:rPr>
        <w:t>Developer</w:t>
      </w:r>
      <w:r w:rsidR="00636280" w:rsidRPr="00CF6966">
        <w:rPr>
          <w:rFonts w:ascii="Arial" w:hAnsi="Arial" w:cs="Arial"/>
          <w:sz w:val="21"/>
          <w:szCs w:val="21"/>
        </w:rPr>
        <w:t xml:space="preserve"> </w:t>
      </w:r>
      <w:r w:rsidRPr="00CF6966">
        <w:rPr>
          <w:rFonts w:ascii="Arial" w:hAnsi="Arial" w:cs="Arial"/>
          <w:sz w:val="21"/>
          <w:szCs w:val="21"/>
        </w:rPr>
        <w:t>who participates in the Competition in a manner which in the Partners’</w:t>
      </w:r>
      <w:r w:rsidR="00CF6966">
        <w:rPr>
          <w:rFonts w:ascii="Arial" w:hAnsi="Arial" w:cs="Arial"/>
          <w:sz w:val="21"/>
          <w:szCs w:val="21"/>
        </w:rPr>
        <w:t xml:space="preserve"> </w:t>
      </w:r>
      <w:r w:rsidRPr="00CF6966">
        <w:rPr>
          <w:rFonts w:ascii="Arial" w:hAnsi="Arial" w:cs="Arial"/>
          <w:sz w:val="21"/>
          <w:szCs w:val="21"/>
        </w:rPr>
        <w:t xml:space="preserve">determination is contrary to these </w:t>
      </w:r>
      <w:r w:rsidR="00BF35CB">
        <w:rPr>
          <w:rFonts w:ascii="Arial" w:hAnsi="Arial" w:cs="Arial"/>
          <w:sz w:val="21"/>
          <w:szCs w:val="21"/>
        </w:rPr>
        <w:t>T</w:t>
      </w:r>
      <w:r w:rsidRPr="00CF6966">
        <w:rPr>
          <w:rFonts w:ascii="Arial" w:hAnsi="Arial" w:cs="Arial"/>
          <w:sz w:val="21"/>
          <w:szCs w:val="21"/>
        </w:rPr>
        <w:t xml:space="preserve">erms and </w:t>
      </w:r>
      <w:r w:rsidR="00BF35CB">
        <w:rPr>
          <w:rFonts w:ascii="Arial" w:hAnsi="Arial" w:cs="Arial"/>
          <w:sz w:val="21"/>
          <w:szCs w:val="21"/>
        </w:rPr>
        <w:t>C</w:t>
      </w:r>
      <w:r w:rsidRPr="00CF6966">
        <w:rPr>
          <w:rFonts w:ascii="Arial" w:hAnsi="Arial" w:cs="Arial"/>
          <w:sz w:val="21"/>
          <w:szCs w:val="21"/>
        </w:rPr>
        <w:t>onditions or by its nature is fraudulent or</w:t>
      </w:r>
      <w:r w:rsidR="00CF6966">
        <w:rPr>
          <w:rFonts w:ascii="Arial" w:hAnsi="Arial" w:cs="Arial"/>
          <w:sz w:val="21"/>
          <w:szCs w:val="21"/>
        </w:rPr>
        <w:t xml:space="preserve"> </w:t>
      </w:r>
      <w:r w:rsidRPr="00CF6966">
        <w:rPr>
          <w:rFonts w:ascii="Arial" w:hAnsi="Arial" w:cs="Arial"/>
          <w:sz w:val="21"/>
          <w:szCs w:val="21"/>
        </w:rPr>
        <w:t xml:space="preserve">unjust to other </w:t>
      </w:r>
      <w:r w:rsidR="00636280">
        <w:rPr>
          <w:rFonts w:ascii="Arial" w:hAnsi="Arial" w:cs="Arial"/>
          <w:sz w:val="21"/>
          <w:szCs w:val="21"/>
        </w:rPr>
        <w:t>Developers</w:t>
      </w:r>
      <w:r w:rsidR="00636280" w:rsidRPr="00CF6966">
        <w:rPr>
          <w:rFonts w:ascii="Arial" w:hAnsi="Arial" w:cs="Arial"/>
          <w:sz w:val="21"/>
          <w:szCs w:val="21"/>
        </w:rPr>
        <w:t xml:space="preserve"> </w:t>
      </w:r>
      <w:r w:rsidRPr="00CF6966">
        <w:rPr>
          <w:rFonts w:ascii="Arial" w:hAnsi="Arial" w:cs="Arial"/>
          <w:sz w:val="21"/>
          <w:szCs w:val="21"/>
        </w:rPr>
        <w:t>may be removed/and or disqualified from the Competition at</w:t>
      </w:r>
      <w:r w:rsidR="00CF6966">
        <w:rPr>
          <w:rFonts w:ascii="Arial" w:hAnsi="Arial" w:cs="Arial"/>
          <w:sz w:val="21"/>
          <w:szCs w:val="21"/>
        </w:rPr>
        <w:t xml:space="preserve"> </w:t>
      </w:r>
      <w:r w:rsidRPr="00CF6966">
        <w:rPr>
          <w:rFonts w:ascii="Arial" w:hAnsi="Arial" w:cs="Arial"/>
          <w:sz w:val="21"/>
          <w:szCs w:val="21"/>
        </w:rPr>
        <w:t>the Partners</w:t>
      </w:r>
      <w:r w:rsidR="00CF611C">
        <w:rPr>
          <w:rFonts w:ascii="Arial" w:hAnsi="Arial" w:cs="Arial"/>
          <w:sz w:val="21"/>
          <w:szCs w:val="21"/>
        </w:rPr>
        <w:t>’</w:t>
      </w:r>
      <w:r w:rsidRPr="00CF6966">
        <w:rPr>
          <w:rFonts w:ascii="Arial" w:hAnsi="Arial" w:cs="Arial"/>
          <w:sz w:val="21"/>
          <w:szCs w:val="21"/>
        </w:rPr>
        <w:t xml:space="preserve"> discretion.</w:t>
      </w:r>
    </w:p>
    <w:p w14:paraId="7BC0683D" w14:textId="77777777" w:rsidR="00CF6966" w:rsidRPr="00CF6966" w:rsidRDefault="00CF6966" w:rsidP="00CF6966">
      <w:pPr>
        <w:pStyle w:val="ListParagraph"/>
        <w:jc w:val="both"/>
        <w:rPr>
          <w:rFonts w:ascii="Arial" w:hAnsi="Arial" w:cs="Arial"/>
          <w:sz w:val="21"/>
          <w:szCs w:val="21"/>
        </w:rPr>
      </w:pPr>
    </w:p>
    <w:p w14:paraId="1F6BD4FD" w14:textId="77777777" w:rsidR="00CF6966" w:rsidRDefault="00EC28FE"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 xml:space="preserve">In the event that a Developer withdraws from the Competition for any reason, including but not limited to if it is because of disqualification, the Partners reserve the right to </w:t>
      </w:r>
      <w:r w:rsidR="00666E47">
        <w:rPr>
          <w:rFonts w:ascii="Arial" w:hAnsi="Arial" w:cs="Arial"/>
          <w:sz w:val="21"/>
          <w:szCs w:val="21"/>
        </w:rPr>
        <w:t xml:space="preserve">require </w:t>
      </w:r>
      <w:r w:rsidR="00C20EBC">
        <w:rPr>
          <w:rFonts w:ascii="Arial" w:hAnsi="Arial" w:cs="Arial"/>
          <w:sz w:val="21"/>
          <w:szCs w:val="21"/>
        </w:rPr>
        <w:t>the return of any prize funding</w:t>
      </w:r>
      <w:r>
        <w:rPr>
          <w:rFonts w:ascii="Arial" w:hAnsi="Arial" w:cs="Arial"/>
          <w:sz w:val="21"/>
          <w:szCs w:val="21"/>
        </w:rPr>
        <w:t xml:space="preserve"> awarded. </w:t>
      </w:r>
    </w:p>
    <w:p w14:paraId="06D6A5E3" w14:textId="77777777" w:rsidR="00C20EBC" w:rsidRPr="00C20EBC" w:rsidRDefault="00C20EBC" w:rsidP="00C20EBC">
      <w:pPr>
        <w:autoSpaceDE w:val="0"/>
        <w:autoSpaceDN w:val="0"/>
        <w:adjustRightInd w:val="0"/>
        <w:spacing w:after="0" w:line="240" w:lineRule="auto"/>
        <w:jc w:val="both"/>
        <w:rPr>
          <w:rFonts w:ascii="Arial" w:hAnsi="Arial" w:cs="Arial"/>
          <w:sz w:val="21"/>
          <w:szCs w:val="21"/>
        </w:rPr>
      </w:pPr>
    </w:p>
    <w:p w14:paraId="73A69CE0" w14:textId="54FAD6C0" w:rsidR="006F607B" w:rsidRPr="00D96C99" w:rsidRDefault="00335720" w:rsidP="00D96C99">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D96C99">
        <w:rPr>
          <w:rFonts w:ascii="Arial" w:hAnsi="Arial" w:cs="Arial"/>
          <w:sz w:val="21"/>
          <w:szCs w:val="21"/>
        </w:rPr>
        <w:t>A</w:t>
      </w:r>
      <w:r w:rsidR="00A54101">
        <w:rPr>
          <w:rFonts w:ascii="Arial" w:hAnsi="Arial" w:cs="Arial"/>
          <w:sz w:val="21"/>
          <w:szCs w:val="21"/>
        </w:rPr>
        <w:t xml:space="preserve">t the first stage of the Competition, the Partners will perform an initial review of the Proposals </w:t>
      </w:r>
      <w:r w:rsidR="00B45C49">
        <w:rPr>
          <w:rFonts w:ascii="Arial" w:hAnsi="Arial" w:cs="Arial"/>
          <w:sz w:val="21"/>
          <w:szCs w:val="21"/>
        </w:rPr>
        <w:t>and will</w:t>
      </w:r>
      <w:r w:rsidR="00A54101">
        <w:rPr>
          <w:rFonts w:ascii="Arial" w:hAnsi="Arial" w:cs="Arial"/>
          <w:sz w:val="21"/>
          <w:szCs w:val="21"/>
        </w:rPr>
        <w:t xml:space="preserve"> select 6 successful </w:t>
      </w:r>
      <w:r w:rsidR="00661A7D">
        <w:rPr>
          <w:rFonts w:ascii="Arial" w:hAnsi="Arial" w:cs="Arial"/>
          <w:sz w:val="21"/>
          <w:szCs w:val="21"/>
        </w:rPr>
        <w:t>Proposals</w:t>
      </w:r>
      <w:r w:rsidR="00B45C49">
        <w:rPr>
          <w:rFonts w:ascii="Arial" w:hAnsi="Arial" w:cs="Arial"/>
          <w:sz w:val="21"/>
          <w:szCs w:val="21"/>
        </w:rPr>
        <w:t xml:space="preserve"> in their absolute discretion.  The 6 </w:t>
      </w:r>
      <w:r w:rsidR="00E86F46">
        <w:rPr>
          <w:rFonts w:ascii="Arial" w:hAnsi="Arial" w:cs="Arial"/>
          <w:sz w:val="21"/>
          <w:szCs w:val="21"/>
        </w:rPr>
        <w:t xml:space="preserve">most promising </w:t>
      </w:r>
      <w:r w:rsidR="00B45C49">
        <w:rPr>
          <w:rFonts w:ascii="Arial" w:hAnsi="Arial" w:cs="Arial"/>
          <w:sz w:val="21"/>
          <w:szCs w:val="21"/>
        </w:rPr>
        <w:t>proposals at this stage will</w:t>
      </w:r>
      <w:r w:rsidR="00A54101">
        <w:rPr>
          <w:rFonts w:ascii="Arial" w:hAnsi="Arial" w:cs="Arial"/>
          <w:sz w:val="21"/>
          <w:szCs w:val="21"/>
        </w:rPr>
        <w:t xml:space="preserve"> each be </w:t>
      </w:r>
      <w:r w:rsidR="00A54101" w:rsidRPr="000252ED">
        <w:rPr>
          <w:rFonts w:ascii="Arial" w:hAnsi="Arial" w:cs="Arial"/>
          <w:sz w:val="21"/>
          <w:szCs w:val="21"/>
        </w:rPr>
        <w:t xml:space="preserve">awarded </w:t>
      </w:r>
      <w:r w:rsidR="000252ED" w:rsidRPr="000252ED">
        <w:rPr>
          <w:rFonts w:ascii="Arial" w:hAnsi="Arial" w:cs="Arial"/>
          <w:sz w:val="21"/>
          <w:szCs w:val="21"/>
        </w:rPr>
        <w:t>$15</w:t>
      </w:r>
      <w:r w:rsidR="00A54101" w:rsidRPr="000252ED">
        <w:rPr>
          <w:rFonts w:ascii="Arial" w:hAnsi="Arial" w:cs="Arial"/>
          <w:sz w:val="21"/>
          <w:szCs w:val="21"/>
        </w:rPr>
        <w:t>,000</w:t>
      </w:r>
      <w:r w:rsidR="00A54101">
        <w:rPr>
          <w:rFonts w:ascii="Arial" w:hAnsi="Arial" w:cs="Arial"/>
          <w:sz w:val="21"/>
          <w:szCs w:val="21"/>
        </w:rPr>
        <w:t xml:space="preserve"> prize funding</w:t>
      </w:r>
      <w:r w:rsidR="008229F6">
        <w:rPr>
          <w:rFonts w:ascii="Arial" w:hAnsi="Arial" w:cs="Arial"/>
          <w:sz w:val="21"/>
          <w:szCs w:val="21"/>
        </w:rPr>
        <w:t xml:space="preserve"> for the development of their proposal</w:t>
      </w:r>
      <w:r w:rsidR="00A54101">
        <w:rPr>
          <w:rFonts w:ascii="Arial" w:hAnsi="Arial" w:cs="Arial"/>
          <w:sz w:val="21"/>
          <w:szCs w:val="21"/>
        </w:rPr>
        <w:t>. At the second a</w:t>
      </w:r>
      <w:r w:rsidR="007A629F">
        <w:rPr>
          <w:rFonts w:ascii="Arial" w:hAnsi="Arial" w:cs="Arial"/>
          <w:sz w:val="21"/>
          <w:szCs w:val="21"/>
        </w:rPr>
        <w:t>nd</w:t>
      </w:r>
      <w:r w:rsidR="00A54101">
        <w:rPr>
          <w:rFonts w:ascii="Arial" w:hAnsi="Arial" w:cs="Arial"/>
          <w:sz w:val="21"/>
          <w:szCs w:val="21"/>
        </w:rPr>
        <w:t xml:space="preserve"> third stages of the Competition, a </w:t>
      </w:r>
      <w:r w:rsidRPr="00D96C99">
        <w:rPr>
          <w:rFonts w:ascii="Arial" w:hAnsi="Arial" w:cs="Arial"/>
          <w:sz w:val="21"/>
          <w:szCs w:val="21"/>
        </w:rPr>
        <w:t>panel</w:t>
      </w:r>
      <w:r w:rsidR="006F607B" w:rsidRPr="00D96C99">
        <w:rPr>
          <w:rFonts w:ascii="Arial" w:hAnsi="Arial" w:cs="Arial"/>
          <w:sz w:val="21"/>
          <w:szCs w:val="21"/>
        </w:rPr>
        <w:t xml:space="preserve"> of </w:t>
      </w:r>
      <w:r w:rsidR="00661A7D">
        <w:rPr>
          <w:rFonts w:ascii="Arial" w:hAnsi="Arial" w:cs="Arial"/>
          <w:sz w:val="21"/>
          <w:szCs w:val="21"/>
        </w:rPr>
        <w:t>j</w:t>
      </w:r>
      <w:r w:rsidR="006F607B" w:rsidRPr="00D96C99">
        <w:rPr>
          <w:rFonts w:ascii="Arial" w:hAnsi="Arial" w:cs="Arial"/>
          <w:sz w:val="21"/>
          <w:szCs w:val="21"/>
        </w:rPr>
        <w:t>udges</w:t>
      </w:r>
      <w:r w:rsidR="00661A7D">
        <w:rPr>
          <w:rFonts w:ascii="Arial" w:hAnsi="Arial" w:cs="Arial"/>
          <w:sz w:val="21"/>
          <w:szCs w:val="21"/>
        </w:rPr>
        <w:t xml:space="preserve"> </w:t>
      </w:r>
      <w:r w:rsidR="00661A7D" w:rsidRPr="00D96C99">
        <w:rPr>
          <w:rFonts w:ascii="Arial" w:hAnsi="Arial" w:cs="Arial"/>
          <w:sz w:val="21"/>
          <w:szCs w:val="21"/>
        </w:rPr>
        <w:t>(the “Panel”)</w:t>
      </w:r>
      <w:r w:rsidR="00661A7D">
        <w:rPr>
          <w:rFonts w:ascii="Arial" w:hAnsi="Arial" w:cs="Arial"/>
          <w:sz w:val="21"/>
          <w:szCs w:val="21"/>
        </w:rPr>
        <w:t xml:space="preserve"> </w:t>
      </w:r>
      <w:r w:rsidRPr="00D96C99">
        <w:rPr>
          <w:rFonts w:ascii="Arial" w:hAnsi="Arial" w:cs="Arial"/>
          <w:sz w:val="21"/>
          <w:szCs w:val="21"/>
        </w:rPr>
        <w:t>will review the</w:t>
      </w:r>
      <w:r w:rsidR="00AA29C0">
        <w:rPr>
          <w:rFonts w:ascii="Arial" w:hAnsi="Arial" w:cs="Arial"/>
          <w:sz w:val="21"/>
          <w:szCs w:val="21"/>
        </w:rPr>
        <w:t xml:space="preserve"> Proposals</w:t>
      </w:r>
      <w:r w:rsidRPr="00D96C99">
        <w:rPr>
          <w:rFonts w:ascii="Arial" w:hAnsi="Arial" w:cs="Arial"/>
          <w:sz w:val="21"/>
          <w:szCs w:val="21"/>
        </w:rPr>
        <w:t xml:space="preserve"> </w:t>
      </w:r>
      <w:r w:rsidR="00A54101">
        <w:rPr>
          <w:rFonts w:ascii="Arial" w:hAnsi="Arial" w:cs="Arial"/>
          <w:sz w:val="21"/>
          <w:szCs w:val="21"/>
        </w:rPr>
        <w:t>and select those Proposals that are to be awarded prize funding.</w:t>
      </w:r>
      <w:r w:rsidR="007A629F">
        <w:rPr>
          <w:rFonts w:ascii="Arial" w:hAnsi="Arial" w:cs="Arial"/>
          <w:sz w:val="21"/>
          <w:szCs w:val="21"/>
        </w:rPr>
        <w:t xml:space="preserve"> </w:t>
      </w:r>
      <w:r w:rsidR="00907F97">
        <w:rPr>
          <w:rFonts w:ascii="Arial" w:hAnsi="Arial" w:cs="Arial"/>
          <w:sz w:val="21"/>
          <w:szCs w:val="21"/>
        </w:rPr>
        <w:t xml:space="preserve">Further details about the stages of the </w:t>
      </w:r>
      <w:r w:rsidR="00AA0483">
        <w:rPr>
          <w:rFonts w:ascii="Arial" w:hAnsi="Arial" w:cs="Arial"/>
          <w:sz w:val="21"/>
          <w:szCs w:val="21"/>
        </w:rPr>
        <w:t>C</w:t>
      </w:r>
      <w:r w:rsidR="00907F97">
        <w:rPr>
          <w:rFonts w:ascii="Arial" w:hAnsi="Arial" w:cs="Arial"/>
          <w:sz w:val="21"/>
          <w:szCs w:val="21"/>
        </w:rPr>
        <w:t xml:space="preserve">ompetition are set out in the Indicative Timeline below. </w:t>
      </w:r>
      <w:r w:rsidR="00C20EBC">
        <w:rPr>
          <w:rFonts w:ascii="Arial" w:hAnsi="Arial" w:cs="Arial"/>
          <w:sz w:val="21"/>
          <w:szCs w:val="21"/>
        </w:rPr>
        <w:t>Prize f</w:t>
      </w:r>
      <w:r w:rsidR="007A629F">
        <w:rPr>
          <w:rFonts w:ascii="Arial" w:hAnsi="Arial" w:cs="Arial"/>
          <w:sz w:val="21"/>
          <w:szCs w:val="21"/>
        </w:rPr>
        <w:t>unding may be advanced to the Developers in separate payments by the Partners.  Developers ar</w:t>
      </w:r>
      <w:bookmarkStart w:id="0" w:name="_GoBack"/>
      <w:bookmarkEnd w:id="0"/>
      <w:r w:rsidR="007A629F">
        <w:rPr>
          <w:rFonts w:ascii="Arial" w:hAnsi="Arial" w:cs="Arial"/>
          <w:sz w:val="21"/>
          <w:szCs w:val="21"/>
        </w:rPr>
        <w:t>e not free to accept payments of prize funding from one Partner without accepting payment from the other Partner.</w:t>
      </w:r>
      <w:r w:rsidR="008229F6">
        <w:rPr>
          <w:rFonts w:ascii="Arial" w:hAnsi="Arial" w:cs="Arial"/>
          <w:sz w:val="21"/>
          <w:szCs w:val="21"/>
        </w:rPr>
        <w:t xml:space="preserve"> The Partners will not provide additional funding for travel, accommodation, exhibition of work or any other expenses. </w:t>
      </w:r>
      <w:r w:rsidR="007A629F">
        <w:rPr>
          <w:rFonts w:ascii="Arial" w:hAnsi="Arial" w:cs="Arial"/>
          <w:sz w:val="21"/>
          <w:szCs w:val="21"/>
        </w:rPr>
        <w:t xml:space="preserve"> </w:t>
      </w:r>
    </w:p>
    <w:p w14:paraId="59DD2C0B" w14:textId="77777777" w:rsidR="006F607B" w:rsidRPr="00D96C99" w:rsidRDefault="006F607B" w:rsidP="00D96C99">
      <w:pPr>
        <w:pStyle w:val="ListParagraph"/>
        <w:jc w:val="both"/>
        <w:rPr>
          <w:rFonts w:ascii="Arial" w:hAnsi="Arial" w:cs="Arial"/>
          <w:sz w:val="21"/>
          <w:szCs w:val="21"/>
        </w:rPr>
      </w:pPr>
    </w:p>
    <w:p w14:paraId="14EF86C7" w14:textId="77777777" w:rsidR="000E0EC2" w:rsidRDefault="00661A7D" w:rsidP="007D4A1E">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In relation to clause 1</w:t>
      </w:r>
      <w:r w:rsidR="00782D94">
        <w:rPr>
          <w:rFonts w:ascii="Arial" w:hAnsi="Arial" w:cs="Arial"/>
          <w:sz w:val="21"/>
          <w:szCs w:val="21"/>
        </w:rPr>
        <w:t>5</w:t>
      </w:r>
      <w:r>
        <w:rPr>
          <w:rFonts w:ascii="Arial" w:hAnsi="Arial" w:cs="Arial"/>
          <w:sz w:val="21"/>
          <w:szCs w:val="21"/>
        </w:rPr>
        <w:t xml:space="preserve"> above, t</w:t>
      </w:r>
      <w:r w:rsidR="00335720" w:rsidRPr="00D96C99">
        <w:rPr>
          <w:rFonts w:ascii="Arial" w:hAnsi="Arial" w:cs="Arial"/>
          <w:sz w:val="21"/>
          <w:szCs w:val="21"/>
        </w:rPr>
        <w:t xml:space="preserve">he </w:t>
      </w:r>
      <w:r w:rsidR="00B02193">
        <w:rPr>
          <w:rFonts w:ascii="Arial" w:hAnsi="Arial" w:cs="Arial"/>
          <w:sz w:val="21"/>
          <w:szCs w:val="21"/>
        </w:rPr>
        <w:t xml:space="preserve">Partners’ and the </w:t>
      </w:r>
      <w:r w:rsidR="00335720" w:rsidRPr="00D96C99">
        <w:rPr>
          <w:rFonts w:ascii="Arial" w:hAnsi="Arial" w:cs="Arial"/>
          <w:sz w:val="21"/>
          <w:szCs w:val="21"/>
        </w:rPr>
        <w:t xml:space="preserve">Panel’s decision is final and any feedback will be subject to </w:t>
      </w:r>
      <w:r>
        <w:rPr>
          <w:rFonts w:ascii="Arial" w:hAnsi="Arial" w:cs="Arial"/>
          <w:sz w:val="21"/>
          <w:szCs w:val="21"/>
        </w:rPr>
        <w:t>their</w:t>
      </w:r>
      <w:r w:rsidR="00335720" w:rsidRPr="00D96C99">
        <w:rPr>
          <w:rFonts w:ascii="Arial" w:hAnsi="Arial" w:cs="Arial"/>
          <w:sz w:val="21"/>
          <w:szCs w:val="21"/>
        </w:rPr>
        <w:t xml:space="preserve"> discretion.</w:t>
      </w:r>
      <w:r w:rsidR="006F607B" w:rsidRPr="00D96C99">
        <w:rPr>
          <w:rFonts w:ascii="Arial" w:hAnsi="Arial" w:cs="Arial"/>
          <w:sz w:val="21"/>
          <w:szCs w:val="21"/>
        </w:rPr>
        <w:t xml:space="preserve"> </w:t>
      </w:r>
      <w:r w:rsidR="00335720" w:rsidRPr="00D96C99">
        <w:rPr>
          <w:rFonts w:ascii="Arial" w:hAnsi="Arial" w:cs="Arial"/>
          <w:sz w:val="21"/>
          <w:szCs w:val="21"/>
        </w:rPr>
        <w:t>The</w:t>
      </w:r>
      <w:r>
        <w:rPr>
          <w:rFonts w:ascii="Arial" w:hAnsi="Arial" w:cs="Arial"/>
          <w:sz w:val="21"/>
          <w:szCs w:val="21"/>
        </w:rPr>
        <w:t xml:space="preserve"> Partners and</w:t>
      </w:r>
      <w:r w:rsidR="00335720" w:rsidRPr="00D96C99">
        <w:rPr>
          <w:rFonts w:ascii="Arial" w:hAnsi="Arial" w:cs="Arial"/>
          <w:sz w:val="21"/>
          <w:szCs w:val="21"/>
        </w:rPr>
        <w:t xml:space="preserve"> Panel reserves the right not to select any of the Proposals submitted if they deem</w:t>
      </w:r>
      <w:r w:rsidR="006F607B" w:rsidRPr="00D96C99">
        <w:rPr>
          <w:rFonts w:ascii="Arial" w:hAnsi="Arial" w:cs="Arial"/>
          <w:sz w:val="21"/>
          <w:szCs w:val="21"/>
        </w:rPr>
        <w:t xml:space="preserve"> </w:t>
      </w:r>
      <w:r w:rsidR="00335720" w:rsidRPr="00D96C99">
        <w:rPr>
          <w:rFonts w:ascii="Arial" w:hAnsi="Arial" w:cs="Arial"/>
          <w:sz w:val="21"/>
          <w:szCs w:val="21"/>
        </w:rPr>
        <w:t>them inappropriate for</w:t>
      </w:r>
      <w:r w:rsidR="006F607B" w:rsidRPr="00D96C99">
        <w:rPr>
          <w:rFonts w:ascii="Arial" w:hAnsi="Arial" w:cs="Arial"/>
          <w:sz w:val="21"/>
          <w:szCs w:val="21"/>
        </w:rPr>
        <w:t xml:space="preserve"> </w:t>
      </w:r>
      <w:r w:rsidR="00243BFE">
        <w:rPr>
          <w:rFonts w:ascii="Arial" w:hAnsi="Arial" w:cs="Arial"/>
          <w:sz w:val="21"/>
          <w:szCs w:val="21"/>
        </w:rPr>
        <w:t>the Competition</w:t>
      </w:r>
      <w:r w:rsidR="00335720" w:rsidRPr="00D96C99">
        <w:rPr>
          <w:rFonts w:ascii="Arial" w:hAnsi="Arial" w:cs="Arial"/>
          <w:sz w:val="21"/>
          <w:szCs w:val="21"/>
        </w:rPr>
        <w:t>.</w:t>
      </w:r>
    </w:p>
    <w:p w14:paraId="44123F88" w14:textId="77777777" w:rsidR="007D4A1E" w:rsidRPr="007D4A1E" w:rsidRDefault="007D4A1E" w:rsidP="007D4A1E">
      <w:pPr>
        <w:autoSpaceDE w:val="0"/>
        <w:autoSpaceDN w:val="0"/>
        <w:adjustRightInd w:val="0"/>
        <w:spacing w:after="0" w:line="240" w:lineRule="auto"/>
        <w:jc w:val="both"/>
        <w:rPr>
          <w:rFonts w:ascii="Arial" w:hAnsi="Arial" w:cs="Arial"/>
          <w:sz w:val="21"/>
          <w:szCs w:val="21"/>
        </w:rPr>
      </w:pPr>
    </w:p>
    <w:p w14:paraId="0B1C29F0" w14:textId="243CF5C6" w:rsidR="00D96C99" w:rsidRDefault="007E5776"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Developers</w:t>
      </w:r>
      <w:r w:rsidRPr="00D96C99">
        <w:rPr>
          <w:rFonts w:ascii="Arial" w:hAnsi="Arial" w:cs="Arial"/>
          <w:sz w:val="21"/>
          <w:szCs w:val="21"/>
        </w:rPr>
        <w:t xml:space="preserve"> </w:t>
      </w:r>
      <w:r w:rsidR="00B02193">
        <w:rPr>
          <w:rFonts w:ascii="Arial" w:hAnsi="Arial" w:cs="Arial"/>
          <w:sz w:val="21"/>
          <w:szCs w:val="21"/>
        </w:rPr>
        <w:t xml:space="preserve">who receive prize funding </w:t>
      </w:r>
      <w:r w:rsidR="00335720" w:rsidRPr="00D96C99">
        <w:rPr>
          <w:rFonts w:ascii="Arial" w:hAnsi="Arial" w:cs="Arial"/>
          <w:sz w:val="21"/>
          <w:szCs w:val="21"/>
        </w:rPr>
        <w:t>are expected to commit to a full development and</w:t>
      </w:r>
      <w:r w:rsidR="000E0EC2" w:rsidRPr="00D96C99">
        <w:rPr>
          <w:rFonts w:ascii="Arial" w:hAnsi="Arial" w:cs="Arial"/>
          <w:sz w:val="21"/>
          <w:szCs w:val="21"/>
        </w:rPr>
        <w:t xml:space="preserve"> production process through 20</w:t>
      </w:r>
      <w:r w:rsidR="00335720" w:rsidRPr="00D96C99">
        <w:rPr>
          <w:rFonts w:ascii="Arial" w:hAnsi="Arial" w:cs="Arial"/>
          <w:sz w:val="21"/>
          <w:szCs w:val="21"/>
        </w:rPr>
        <w:t>17</w:t>
      </w:r>
      <w:r w:rsidR="000E0EC2" w:rsidRPr="00D96C99">
        <w:rPr>
          <w:rFonts w:ascii="Arial" w:hAnsi="Arial" w:cs="Arial"/>
          <w:sz w:val="21"/>
          <w:szCs w:val="21"/>
        </w:rPr>
        <w:t>/18</w:t>
      </w:r>
      <w:r w:rsidR="00335720" w:rsidRPr="00D96C99">
        <w:rPr>
          <w:rFonts w:ascii="Arial" w:hAnsi="Arial" w:cs="Arial"/>
          <w:sz w:val="21"/>
          <w:szCs w:val="21"/>
        </w:rPr>
        <w:t xml:space="preserve"> as per</w:t>
      </w:r>
      <w:r w:rsidR="00D96C99">
        <w:rPr>
          <w:rFonts w:ascii="Arial" w:hAnsi="Arial" w:cs="Arial"/>
          <w:sz w:val="21"/>
          <w:szCs w:val="21"/>
        </w:rPr>
        <w:t xml:space="preserve"> the Indicative Timeline </w:t>
      </w:r>
      <w:r w:rsidR="00243BFE">
        <w:rPr>
          <w:rFonts w:ascii="Arial" w:hAnsi="Arial" w:cs="Arial"/>
          <w:sz w:val="21"/>
          <w:szCs w:val="21"/>
        </w:rPr>
        <w:t>below</w:t>
      </w:r>
      <w:r w:rsidR="00D96C99">
        <w:rPr>
          <w:rFonts w:ascii="Arial" w:hAnsi="Arial" w:cs="Arial"/>
          <w:sz w:val="21"/>
          <w:szCs w:val="21"/>
        </w:rPr>
        <w:t>.</w:t>
      </w:r>
      <w:r w:rsidR="00B02193">
        <w:rPr>
          <w:rFonts w:ascii="Arial" w:hAnsi="Arial" w:cs="Arial"/>
          <w:sz w:val="21"/>
          <w:szCs w:val="21"/>
        </w:rPr>
        <w:t xml:space="preserve"> Developers who receive prize funding and subsequently go on to commercialise</w:t>
      </w:r>
      <w:r w:rsidR="00B45C49">
        <w:rPr>
          <w:rFonts w:ascii="Arial" w:hAnsi="Arial" w:cs="Arial"/>
          <w:sz w:val="21"/>
          <w:szCs w:val="21"/>
        </w:rPr>
        <w:t xml:space="preserve"> their Proposals, may only do so subject to </w:t>
      </w:r>
      <w:r w:rsidR="003577E1">
        <w:rPr>
          <w:rFonts w:ascii="Arial" w:hAnsi="Arial" w:cs="Arial"/>
          <w:sz w:val="21"/>
          <w:szCs w:val="21"/>
        </w:rPr>
        <w:t xml:space="preserve">the </w:t>
      </w:r>
      <w:r w:rsidR="004D2DE8">
        <w:rPr>
          <w:rFonts w:ascii="Arial" w:hAnsi="Arial" w:cs="Arial"/>
          <w:sz w:val="21"/>
          <w:szCs w:val="21"/>
        </w:rPr>
        <w:t xml:space="preserve">prior written </w:t>
      </w:r>
      <w:r w:rsidR="00B45C49">
        <w:rPr>
          <w:rFonts w:ascii="Arial" w:hAnsi="Arial" w:cs="Arial"/>
          <w:sz w:val="21"/>
          <w:szCs w:val="21"/>
        </w:rPr>
        <w:t>consent</w:t>
      </w:r>
      <w:r w:rsidR="00F54AAA">
        <w:rPr>
          <w:rFonts w:ascii="Arial" w:hAnsi="Arial" w:cs="Arial"/>
          <w:sz w:val="21"/>
          <w:szCs w:val="21"/>
        </w:rPr>
        <w:t xml:space="preserve"> (which shall not be unreasonably withheld or </w:t>
      </w:r>
      <w:r w:rsidR="00F54AAA">
        <w:rPr>
          <w:rFonts w:ascii="Arial" w:hAnsi="Arial" w:cs="Arial"/>
          <w:sz w:val="21"/>
          <w:szCs w:val="21"/>
        </w:rPr>
        <w:lastRenderedPageBreak/>
        <w:t>delayed)</w:t>
      </w:r>
      <w:r w:rsidR="00B45C49">
        <w:rPr>
          <w:rFonts w:ascii="Arial" w:hAnsi="Arial" w:cs="Arial"/>
          <w:sz w:val="21"/>
          <w:szCs w:val="21"/>
        </w:rPr>
        <w:t xml:space="preserve"> of </w:t>
      </w:r>
      <w:r w:rsidR="004D2DE8">
        <w:rPr>
          <w:rFonts w:ascii="Arial" w:hAnsi="Arial" w:cs="Arial"/>
          <w:sz w:val="21"/>
          <w:szCs w:val="21"/>
        </w:rPr>
        <w:t>Wellcome Trust.</w:t>
      </w:r>
      <w:r w:rsidR="00B45C49">
        <w:rPr>
          <w:rFonts w:ascii="Arial" w:hAnsi="Arial" w:cs="Arial"/>
          <w:sz w:val="21"/>
          <w:szCs w:val="21"/>
        </w:rPr>
        <w:t xml:space="preserve"> </w:t>
      </w:r>
      <w:r w:rsidR="004D2DE8">
        <w:rPr>
          <w:rFonts w:ascii="Arial" w:hAnsi="Arial" w:cs="Arial"/>
          <w:sz w:val="21"/>
          <w:szCs w:val="21"/>
        </w:rPr>
        <w:t>S</w:t>
      </w:r>
      <w:r w:rsidR="00B45C49">
        <w:rPr>
          <w:rFonts w:ascii="Arial" w:hAnsi="Arial" w:cs="Arial"/>
          <w:sz w:val="21"/>
          <w:szCs w:val="21"/>
        </w:rPr>
        <w:t>uch consent may include</w:t>
      </w:r>
      <w:r w:rsidR="00F54AAA">
        <w:rPr>
          <w:rFonts w:ascii="Arial" w:hAnsi="Arial" w:cs="Arial"/>
          <w:sz w:val="21"/>
          <w:szCs w:val="21"/>
        </w:rPr>
        <w:t>,</w:t>
      </w:r>
      <w:r w:rsidR="00B45C49">
        <w:rPr>
          <w:rFonts w:ascii="Arial" w:hAnsi="Arial" w:cs="Arial"/>
          <w:sz w:val="21"/>
          <w:szCs w:val="21"/>
        </w:rPr>
        <w:t xml:space="preserve"> as a condition of consent</w:t>
      </w:r>
      <w:r w:rsidR="00F54AAA">
        <w:rPr>
          <w:rFonts w:ascii="Arial" w:hAnsi="Arial" w:cs="Arial"/>
          <w:sz w:val="21"/>
          <w:szCs w:val="21"/>
        </w:rPr>
        <w:t xml:space="preserve">, </w:t>
      </w:r>
      <w:r w:rsidR="00B02193">
        <w:rPr>
          <w:rFonts w:ascii="Arial" w:hAnsi="Arial" w:cs="Arial"/>
          <w:sz w:val="21"/>
          <w:szCs w:val="21"/>
        </w:rPr>
        <w:t>a revenue share agreement</w:t>
      </w:r>
      <w:r w:rsidR="00F54AAA">
        <w:rPr>
          <w:rFonts w:ascii="Arial" w:hAnsi="Arial" w:cs="Arial"/>
          <w:sz w:val="21"/>
          <w:szCs w:val="21"/>
        </w:rPr>
        <w:t xml:space="preserve"> with the Wellcome Trust</w:t>
      </w:r>
      <w:r w:rsidR="00B02193">
        <w:rPr>
          <w:rFonts w:ascii="Arial" w:hAnsi="Arial" w:cs="Arial"/>
          <w:sz w:val="21"/>
          <w:szCs w:val="21"/>
        </w:rPr>
        <w:t xml:space="preserve">. </w:t>
      </w:r>
    </w:p>
    <w:p w14:paraId="52819462" w14:textId="77777777" w:rsidR="00C20EBC" w:rsidRPr="00C20EBC" w:rsidRDefault="00C20EBC" w:rsidP="00C20EBC">
      <w:pPr>
        <w:autoSpaceDE w:val="0"/>
        <w:autoSpaceDN w:val="0"/>
        <w:adjustRightInd w:val="0"/>
        <w:spacing w:after="0" w:line="240" w:lineRule="auto"/>
        <w:jc w:val="both"/>
        <w:rPr>
          <w:rFonts w:ascii="Arial" w:hAnsi="Arial" w:cs="Arial"/>
          <w:sz w:val="21"/>
          <w:szCs w:val="21"/>
        </w:rPr>
      </w:pPr>
    </w:p>
    <w:p w14:paraId="50265648" w14:textId="035671DF" w:rsidR="003762F7" w:rsidRDefault="002F1DF8" w:rsidP="003762F7">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Developers who submit Proposals that are</w:t>
      </w:r>
      <w:r w:rsidR="00243BFE" w:rsidRPr="00D96C99">
        <w:rPr>
          <w:rFonts w:ascii="Arial" w:hAnsi="Arial" w:cs="Arial"/>
          <w:sz w:val="21"/>
          <w:szCs w:val="21"/>
        </w:rPr>
        <w:t xml:space="preserve"> </w:t>
      </w:r>
      <w:r w:rsidR="00335720" w:rsidRPr="00D96C99">
        <w:rPr>
          <w:rFonts w:ascii="Arial" w:hAnsi="Arial" w:cs="Arial"/>
          <w:sz w:val="21"/>
          <w:szCs w:val="21"/>
        </w:rPr>
        <w:t>selected to be taken forward for development</w:t>
      </w:r>
      <w:r w:rsidR="00EE4F12">
        <w:rPr>
          <w:rFonts w:ascii="Arial" w:hAnsi="Arial" w:cs="Arial"/>
          <w:sz w:val="21"/>
          <w:szCs w:val="21"/>
        </w:rPr>
        <w:t xml:space="preserve"> after the first</w:t>
      </w:r>
      <w:r>
        <w:rPr>
          <w:rFonts w:ascii="Arial" w:hAnsi="Arial" w:cs="Arial"/>
          <w:sz w:val="21"/>
          <w:szCs w:val="21"/>
        </w:rPr>
        <w:t xml:space="preserve"> stage of the C</w:t>
      </w:r>
      <w:r w:rsidR="00EE4F12">
        <w:rPr>
          <w:rFonts w:ascii="Arial" w:hAnsi="Arial" w:cs="Arial"/>
          <w:sz w:val="21"/>
          <w:szCs w:val="21"/>
        </w:rPr>
        <w:t>ompetition</w:t>
      </w:r>
      <w:r>
        <w:rPr>
          <w:rFonts w:ascii="Arial" w:hAnsi="Arial" w:cs="Arial"/>
          <w:sz w:val="21"/>
          <w:szCs w:val="21"/>
        </w:rPr>
        <w:t xml:space="preserve"> may be required to </w:t>
      </w:r>
      <w:r w:rsidR="00335720" w:rsidRPr="00D96C99">
        <w:rPr>
          <w:rFonts w:ascii="Arial" w:hAnsi="Arial" w:cs="Arial"/>
          <w:sz w:val="21"/>
          <w:szCs w:val="21"/>
        </w:rPr>
        <w:t>enter into a development</w:t>
      </w:r>
      <w:r w:rsidR="00A672F4">
        <w:rPr>
          <w:rFonts w:ascii="Arial" w:hAnsi="Arial" w:cs="Arial"/>
          <w:sz w:val="21"/>
          <w:szCs w:val="21"/>
        </w:rPr>
        <w:t xml:space="preserve"> </w:t>
      </w:r>
      <w:r w:rsidR="00335720" w:rsidRPr="00D96C99">
        <w:rPr>
          <w:rFonts w:ascii="Arial" w:hAnsi="Arial" w:cs="Arial"/>
          <w:sz w:val="21"/>
          <w:szCs w:val="21"/>
        </w:rPr>
        <w:t>agreement</w:t>
      </w:r>
      <w:r w:rsidR="00EE4F12">
        <w:rPr>
          <w:rFonts w:ascii="Arial" w:hAnsi="Arial" w:cs="Arial"/>
          <w:sz w:val="21"/>
          <w:szCs w:val="21"/>
        </w:rPr>
        <w:t>(s)</w:t>
      </w:r>
      <w:r w:rsidR="00335720" w:rsidRPr="00D96C99">
        <w:rPr>
          <w:rFonts w:ascii="Arial" w:hAnsi="Arial" w:cs="Arial"/>
          <w:sz w:val="21"/>
          <w:szCs w:val="21"/>
        </w:rPr>
        <w:t xml:space="preserve"> with the </w:t>
      </w:r>
      <w:r w:rsidR="00DD7870">
        <w:rPr>
          <w:rFonts w:ascii="Arial" w:hAnsi="Arial" w:cs="Arial"/>
          <w:sz w:val="21"/>
          <w:szCs w:val="21"/>
        </w:rPr>
        <w:t>Wellcome Trust</w:t>
      </w:r>
      <w:r w:rsidR="00EE4F12">
        <w:rPr>
          <w:rFonts w:ascii="Arial" w:hAnsi="Arial" w:cs="Arial"/>
          <w:sz w:val="21"/>
          <w:szCs w:val="21"/>
        </w:rPr>
        <w:t>.</w:t>
      </w:r>
      <w:r w:rsidR="00335720" w:rsidRPr="00D96C99">
        <w:rPr>
          <w:rFonts w:ascii="Arial" w:hAnsi="Arial" w:cs="Arial"/>
          <w:sz w:val="21"/>
          <w:szCs w:val="21"/>
        </w:rPr>
        <w:t xml:space="preserve"> </w:t>
      </w:r>
      <w:r w:rsidR="00A672F4">
        <w:rPr>
          <w:rFonts w:ascii="Arial" w:hAnsi="Arial" w:cs="Arial"/>
          <w:sz w:val="21"/>
          <w:szCs w:val="21"/>
        </w:rPr>
        <w:t>The terms of any such development agreement</w:t>
      </w:r>
      <w:r w:rsidR="00EE4F12">
        <w:rPr>
          <w:rFonts w:ascii="Arial" w:hAnsi="Arial" w:cs="Arial"/>
          <w:sz w:val="21"/>
          <w:szCs w:val="21"/>
        </w:rPr>
        <w:t>(s)</w:t>
      </w:r>
      <w:r w:rsidR="00DD3F1A">
        <w:rPr>
          <w:rFonts w:ascii="Arial" w:hAnsi="Arial" w:cs="Arial"/>
          <w:sz w:val="21"/>
          <w:szCs w:val="21"/>
        </w:rPr>
        <w:t>,</w:t>
      </w:r>
      <w:r>
        <w:rPr>
          <w:rFonts w:ascii="Arial" w:hAnsi="Arial" w:cs="Arial"/>
          <w:sz w:val="21"/>
          <w:szCs w:val="21"/>
        </w:rPr>
        <w:t xml:space="preserve"> will be negotiated in good faith by the Developers and the </w:t>
      </w:r>
      <w:r w:rsidR="00DD7870">
        <w:rPr>
          <w:rFonts w:ascii="Arial" w:hAnsi="Arial" w:cs="Arial"/>
          <w:sz w:val="21"/>
          <w:szCs w:val="21"/>
        </w:rPr>
        <w:t xml:space="preserve">Wellcome Trust </w:t>
      </w:r>
      <w:r>
        <w:rPr>
          <w:rFonts w:ascii="Arial" w:hAnsi="Arial" w:cs="Arial"/>
          <w:sz w:val="21"/>
          <w:szCs w:val="21"/>
        </w:rPr>
        <w:t>and may,</w:t>
      </w:r>
      <w:r w:rsidR="00DD3F1A">
        <w:rPr>
          <w:rFonts w:ascii="Arial" w:hAnsi="Arial" w:cs="Arial"/>
          <w:sz w:val="21"/>
          <w:szCs w:val="21"/>
        </w:rPr>
        <w:t xml:space="preserve"> where applicable,</w:t>
      </w:r>
      <w:r>
        <w:rPr>
          <w:rFonts w:ascii="Arial" w:hAnsi="Arial" w:cs="Arial"/>
          <w:sz w:val="21"/>
          <w:szCs w:val="21"/>
        </w:rPr>
        <w:t xml:space="preserve"> </w:t>
      </w:r>
      <w:r w:rsidR="00DD3F1A">
        <w:rPr>
          <w:rFonts w:ascii="Arial" w:hAnsi="Arial" w:cs="Arial"/>
          <w:sz w:val="21"/>
          <w:szCs w:val="21"/>
        </w:rPr>
        <w:t>include provisions around</w:t>
      </w:r>
      <w:r w:rsidR="00495517">
        <w:rPr>
          <w:rFonts w:ascii="Arial" w:hAnsi="Arial" w:cs="Arial"/>
          <w:sz w:val="21"/>
          <w:szCs w:val="21"/>
        </w:rPr>
        <w:t xml:space="preserve"> use of</w:t>
      </w:r>
      <w:r w:rsidR="00DD3F1A">
        <w:rPr>
          <w:rFonts w:ascii="Arial" w:hAnsi="Arial" w:cs="Arial"/>
          <w:sz w:val="21"/>
          <w:szCs w:val="21"/>
        </w:rPr>
        <w:t xml:space="preserve"> intellectual property</w:t>
      </w:r>
      <w:r w:rsidR="009F0AA7">
        <w:rPr>
          <w:rFonts w:ascii="Arial" w:hAnsi="Arial" w:cs="Arial"/>
          <w:sz w:val="21"/>
          <w:szCs w:val="21"/>
        </w:rPr>
        <w:t xml:space="preserve"> and</w:t>
      </w:r>
      <w:r w:rsidR="00A672F4">
        <w:rPr>
          <w:rFonts w:ascii="Arial" w:hAnsi="Arial" w:cs="Arial"/>
          <w:sz w:val="21"/>
          <w:szCs w:val="21"/>
        </w:rPr>
        <w:t xml:space="preserve"> </w:t>
      </w:r>
      <w:r w:rsidR="00495517">
        <w:rPr>
          <w:rFonts w:ascii="Arial" w:hAnsi="Arial" w:cs="Arial"/>
          <w:sz w:val="21"/>
          <w:szCs w:val="21"/>
        </w:rPr>
        <w:t>revenue share</w:t>
      </w:r>
      <w:r w:rsidR="00A87D66">
        <w:rPr>
          <w:rFonts w:ascii="Arial" w:hAnsi="Arial" w:cs="Arial"/>
          <w:sz w:val="21"/>
          <w:szCs w:val="21"/>
        </w:rPr>
        <w:t>.</w:t>
      </w:r>
    </w:p>
    <w:p w14:paraId="69C8EA76" w14:textId="77777777" w:rsidR="00243BFE" w:rsidRPr="00BB3788" w:rsidRDefault="00243BFE" w:rsidP="00BB3788">
      <w:pPr>
        <w:pStyle w:val="ListParagraph"/>
        <w:rPr>
          <w:rFonts w:ascii="Arial" w:hAnsi="Arial" w:cs="Arial"/>
          <w:sz w:val="21"/>
          <w:szCs w:val="21"/>
        </w:rPr>
      </w:pPr>
    </w:p>
    <w:p w14:paraId="5BD796B2" w14:textId="77777777" w:rsidR="00243BFE" w:rsidRDefault="00020060" w:rsidP="00243BFE">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The Partners</w:t>
      </w:r>
      <w:r w:rsidR="00243BFE" w:rsidRPr="003762F7">
        <w:rPr>
          <w:rFonts w:ascii="Arial" w:hAnsi="Arial" w:cs="Arial"/>
          <w:sz w:val="21"/>
          <w:szCs w:val="21"/>
        </w:rPr>
        <w:t xml:space="preserve"> shall not be under any obligation to develop,</w:t>
      </w:r>
      <w:r w:rsidR="00243BFE">
        <w:rPr>
          <w:rFonts w:ascii="Arial" w:hAnsi="Arial" w:cs="Arial"/>
          <w:sz w:val="21"/>
          <w:szCs w:val="21"/>
        </w:rPr>
        <w:t xml:space="preserve"> </w:t>
      </w:r>
      <w:r w:rsidR="00243BFE" w:rsidRPr="003762F7">
        <w:rPr>
          <w:rFonts w:ascii="Arial" w:hAnsi="Arial" w:cs="Arial"/>
          <w:sz w:val="21"/>
          <w:szCs w:val="21"/>
        </w:rPr>
        <w:t xml:space="preserve">produce, exhibit, exploit or distribute any of the </w:t>
      </w:r>
      <w:r w:rsidR="00243BFE">
        <w:rPr>
          <w:rFonts w:ascii="Arial" w:hAnsi="Arial" w:cs="Arial"/>
          <w:sz w:val="21"/>
          <w:szCs w:val="21"/>
        </w:rPr>
        <w:t>P</w:t>
      </w:r>
      <w:r w:rsidR="00243BFE" w:rsidRPr="003762F7">
        <w:rPr>
          <w:rFonts w:ascii="Arial" w:hAnsi="Arial" w:cs="Arial"/>
          <w:sz w:val="21"/>
          <w:szCs w:val="21"/>
        </w:rPr>
        <w:t>roposals presented in any</w:t>
      </w:r>
      <w:r w:rsidR="00243BFE">
        <w:rPr>
          <w:rFonts w:ascii="Arial" w:hAnsi="Arial" w:cs="Arial"/>
          <w:sz w:val="21"/>
          <w:szCs w:val="21"/>
        </w:rPr>
        <w:t xml:space="preserve"> </w:t>
      </w:r>
      <w:r w:rsidR="00243BFE" w:rsidRPr="000A378C">
        <w:rPr>
          <w:rFonts w:ascii="Arial" w:hAnsi="Arial" w:cs="Arial"/>
          <w:sz w:val="21"/>
          <w:szCs w:val="21"/>
        </w:rPr>
        <w:t>manner whatsoever.</w:t>
      </w:r>
    </w:p>
    <w:p w14:paraId="78BCFEBB" w14:textId="77777777" w:rsidR="007A629F" w:rsidRPr="005F5526" w:rsidRDefault="007A629F" w:rsidP="005F5526">
      <w:pPr>
        <w:autoSpaceDE w:val="0"/>
        <w:autoSpaceDN w:val="0"/>
        <w:adjustRightInd w:val="0"/>
        <w:spacing w:after="0" w:line="240" w:lineRule="auto"/>
        <w:jc w:val="both"/>
        <w:rPr>
          <w:rFonts w:ascii="Arial" w:hAnsi="Arial" w:cs="Arial"/>
          <w:sz w:val="21"/>
          <w:szCs w:val="21"/>
        </w:rPr>
      </w:pPr>
    </w:p>
    <w:p w14:paraId="0585447F" w14:textId="77777777" w:rsidR="003762F7" w:rsidRDefault="00753282" w:rsidP="00D96C99">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 xml:space="preserve">During the term of the Competition, Developers may only accept funding from the Partners and should not accept funding from any third parties. </w:t>
      </w:r>
      <w:r w:rsidR="00335720" w:rsidRPr="003762F7">
        <w:rPr>
          <w:rFonts w:ascii="Arial" w:hAnsi="Arial" w:cs="Arial"/>
          <w:sz w:val="21"/>
          <w:szCs w:val="21"/>
        </w:rPr>
        <w:t xml:space="preserve">Should </w:t>
      </w:r>
      <w:r w:rsidR="00020060">
        <w:rPr>
          <w:rFonts w:ascii="Arial" w:hAnsi="Arial" w:cs="Arial"/>
          <w:sz w:val="21"/>
          <w:szCs w:val="21"/>
        </w:rPr>
        <w:t>t</w:t>
      </w:r>
      <w:r w:rsidR="00A54101">
        <w:rPr>
          <w:rFonts w:ascii="Arial" w:hAnsi="Arial" w:cs="Arial"/>
          <w:sz w:val="21"/>
          <w:szCs w:val="21"/>
        </w:rPr>
        <w:t>he Partners</w:t>
      </w:r>
      <w:r w:rsidR="00335720" w:rsidRPr="003762F7">
        <w:rPr>
          <w:rFonts w:ascii="Arial" w:hAnsi="Arial" w:cs="Arial"/>
          <w:sz w:val="21"/>
          <w:szCs w:val="21"/>
        </w:rPr>
        <w:t xml:space="preserve">, for any reason, </w:t>
      </w:r>
      <w:r w:rsidR="002157EF">
        <w:rPr>
          <w:rFonts w:ascii="Arial" w:hAnsi="Arial" w:cs="Arial"/>
          <w:sz w:val="21"/>
          <w:szCs w:val="21"/>
        </w:rPr>
        <w:t xml:space="preserve">decide against </w:t>
      </w:r>
      <w:r w:rsidR="005F5526" w:rsidRPr="003762F7">
        <w:rPr>
          <w:rFonts w:ascii="Arial" w:hAnsi="Arial" w:cs="Arial"/>
          <w:sz w:val="21"/>
          <w:szCs w:val="21"/>
        </w:rPr>
        <w:t>develop</w:t>
      </w:r>
      <w:r w:rsidR="005F5526">
        <w:rPr>
          <w:rFonts w:ascii="Arial" w:hAnsi="Arial" w:cs="Arial"/>
          <w:sz w:val="21"/>
          <w:szCs w:val="21"/>
        </w:rPr>
        <w:t xml:space="preserve">ing </w:t>
      </w:r>
      <w:r w:rsidR="00335720" w:rsidRPr="003762F7">
        <w:rPr>
          <w:rFonts w:ascii="Arial" w:hAnsi="Arial" w:cs="Arial"/>
          <w:sz w:val="21"/>
          <w:szCs w:val="21"/>
        </w:rPr>
        <w:t>and/or produc</w:t>
      </w:r>
      <w:r w:rsidR="002157EF">
        <w:rPr>
          <w:rFonts w:ascii="Arial" w:hAnsi="Arial" w:cs="Arial"/>
          <w:sz w:val="21"/>
          <w:szCs w:val="21"/>
        </w:rPr>
        <w:t>ing</w:t>
      </w:r>
      <w:r w:rsidR="00335720" w:rsidRPr="003762F7">
        <w:rPr>
          <w:rFonts w:ascii="Arial" w:hAnsi="Arial" w:cs="Arial"/>
          <w:sz w:val="21"/>
          <w:szCs w:val="21"/>
        </w:rPr>
        <w:t xml:space="preserve"> </w:t>
      </w:r>
      <w:r w:rsidR="003762F7">
        <w:rPr>
          <w:rFonts w:ascii="Arial" w:hAnsi="Arial" w:cs="Arial"/>
          <w:sz w:val="21"/>
          <w:szCs w:val="21"/>
        </w:rPr>
        <w:t xml:space="preserve">any </w:t>
      </w:r>
      <w:r w:rsidR="00AA29C0">
        <w:rPr>
          <w:rFonts w:ascii="Arial" w:hAnsi="Arial" w:cs="Arial"/>
          <w:sz w:val="21"/>
          <w:szCs w:val="21"/>
        </w:rPr>
        <w:t>P</w:t>
      </w:r>
      <w:r w:rsidR="003762F7">
        <w:rPr>
          <w:rFonts w:ascii="Arial" w:hAnsi="Arial" w:cs="Arial"/>
          <w:sz w:val="21"/>
          <w:szCs w:val="21"/>
        </w:rPr>
        <w:t xml:space="preserve">roposals submitted to the Competition further, the Proposal </w:t>
      </w:r>
      <w:r w:rsidR="00335720" w:rsidRPr="003762F7">
        <w:rPr>
          <w:rFonts w:ascii="Arial" w:hAnsi="Arial" w:cs="Arial"/>
          <w:sz w:val="21"/>
          <w:szCs w:val="21"/>
        </w:rPr>
        <w:t>will revert to the</w:t>
      </w:r>
      <w:r w:rsidR="00AA29C0">
        <w:rPr>
          <w:rFonts w:ascii="Arial" w:hAnsi="Arial" w:cs="Arial"/>
          <w:sz w:val="21"/>
          <w:szCs w:val="21"/>
        </w:rPr>
        <w:t xml:space="preserve"> </w:t>
      </w:r>
      <w:r w:rsidR="007E5776">
        <w:rPr>
          <w:rFonts w:ascii="Arial" w:hAnsi="Arial" w:cs="Arial"/>
          <w:sz w:val="21"/>
          <w:szCs w:val="21"/>
        </w:rPr>
        <w:t>Developers</w:t>
      </w:r>
      <w:r w:rsidR="00335720" w:rsidRPr="003762F7">
        <w:rPr>
          <w:rFonts w:ascii="Arial" w:hAnsi="Arial" w:cs="Arial"/>
          <w:sz w:val="21"/>
          <w:szCs w:val="21"/>
        </w:rPr>
        <w:t xml:space="preserve"> </w:t>
      </w:r>
      <w:r w:rsidR="00E86F46">
        <w:rPr>
          <w:rFonts w:ascii="Arial" w:hAnsi="Arial" w:cs="Arial"/>
          <w:sz w:val="21"/>
          <w:szCs w:val="21"/>
        </w:rPr>
        <w:t>who may</w:t>
      </w:r>
      <w:r w:rsidR="00E86F46" w:rsidRPr="003762F7">
        <w:rPr>
          <w:rFonts w:ascii="Arial" w:hAnsi="Arial" w:cs="Arial"/>
          <w:sz w:val="21"/>
          <w:szCs w:val="21"/>
        </w:rPr>
        <w:t xml:space="preserve"> </w:t>
      </w:r>
      <w:r w:rsidR="00335720" w:rsidRPr="003762F7">
        <w:rPr>
          <w:rFonts w:ascii="Arial" w:hAnsi="Arial" w:cs="Arial"/>
          <w:sz w:val="21"/>
          <w:szCs w:val="21"/>
        </w:rPr>
        <w:t>continue</w:t>
      </w:r>
      <w:r w:rsidR="003762F7">
        <w:rPr>
          <w:rFonts w:ascii="Arial" w:hAnsi="Arial" w:cs="Arial"/>
          <w:sz w:val="21"/>
          <w:szCs w:val="21"/>
        </w:rPr>
        <w:t xml:space="preserve"> </w:t>
      </w:r>
      <w:r w:rsidR="00335720" w:rsidRPr="003762F7">
        <w:rPr>
          <w:rFonts w:ascii="Arial" w:hAnsi="Arial" w:cs="Arial"/>
          <w:sz w:val="21"/>
          <w:szCs w:val="21"/>
        </w:rPr>
        <w:t xml:space="preserve">developing with other </w:t>
      </w:r>
      <w:r>
        <w:rPr>
          <w:rFonts w:ascii="Arial" w:hAnsi="Arial" w:cs="Arial"/>
          <w:sz w:val="21"/>
          <w:szCs w:val="21"/>
        </w:rPr>
        <w:t xml:space="preserve">third parties. </w:t>
      </w:r>
      <w:r w:rsidR="00335720" w:rsidRPr="003762F7">
        <w:rPr>
          <w:rFonts w:ascii="Arial" w:hAnsi="Arial" w:cs="Arial"/>
          <w:sz w:val="21"/>
          <w:szCs w:val="21"/>
        </w:rPr>
        <w:t>Any intellectual</w:t>
      </w:r>
      <w:r w:rsidR="003762F7">
        <w:rPr>
          <w:rFonts w:ascii="Arial" w:hAnsi="Arial" w:cs="Arial"/>
          <w:sz w:val="21"/>
          <w:szCs w:val="21"/>
        </w:rPr>
        <w:t xml:space="preserve"> </w:t>
      </w:r>
      <w:r w:rsidR="00335720" w:rsidRPr="003762F7">
        <w:rPr>
          <w:rFonts w:ascii="Arial" w:hAnsi="Arial" w:cs="Arial"/>
          <w:sz w:val="21"/>
          <w:szCs w:val="21"/>
        </w:rPr>
        <w:t xml:space="preserve">property created by the </w:t>
      </w:r>
      <w:r w:rsidR="00661A7D">
        <w:rPr>
          <w:rFonts w:ascii="Arial" w:hAnsi="Arial" w:cs="Arial"/>
          <w:sz w:val="21"/>
          <w:szCs w:val="21"/>
        </w:rPr>
        <w:t>Developers</w:t>
      </w:r>
      <w:r w:rsidR="00335720" w:rsidRPr="003762F7">
        <w:rPr>
          <w:rFonts w:ascii="Arial" w:hAnsi="Arial" w:cs="Arial"/>
          <w:sz w:val="21"/>
          <w:szCs w:val="21"/>
        </w:rPr>
        <w:t xml:space="preserve"> relating to the Competition will be owned as</w:t>
      </w:r>
      <w:r w:rsidR="003762F7">
        <w:rPr>
          <w:rFonts w:ascii="Arial" w:hAnsi="Arial" w:cs="Arial"/>
          <w:sz w:val="21"/>
          <w:szCs w:val="21"/>
        </w:rPr>
        <w:t xml:space="preserve"> </w:t>
      </w:r>
      <w:r w:rsidR="00335720" w:rsidRPr="003762F7">
        <w:rPr>
          <w:rFonts w:ascii="Arial" w:hAnsi="Arial" w:cs="Arial"/>
          <w:sz w:val="21"/>
          <w:szCs w:val="21"/>
        </w:rPr>
        <w:t xml:space="preserve">set out in these </w:t>
      </w:r>
      <w:r w:rsidR="00BF35CB">
        <w:rPr>
          <w:rFonts w:ascii="Arial" w:hAnsi="Arial" w:cs="Arial"/>
          <w:sz w:val="21"/>
          <w:szCs w:val="21"/>
        </w:rPr>
        <w:t>T</w:t>
      </w:r>
      <w:r w:rsidR="00335720" w:rsidRPr="003762F7">
        <w:rPr>
          <w:rFonts w:ascii="Arial" w:hAnsi="Arial" w:cs="Arial"/>
          <w:sz w:val="21"/>
          <w:szCs w:val="21"/>
        </w:rPr>
        <w:t xml:space="preserve">erms and </w:t>
      </w:r>
      <w:r w:rsidR="00BF35CB">
        <w:rPr>
          <w:rFonts w:ascii="Arial" w:hAnsi="Arial" w:cs="Arial"/>
          <w:sz w:val="21"/>
          <w:szCs w:val="21"/>
        </w:rPr>
        <w:t>C</w:t>
      </w:r>
      <w:r w:rsidR="00335720" w:rsidRPr="003762F7">
        <w:rPr>
          <w:rFonts w:ascii="Arial" w:hAnsi="Arial" w:cs="Arial"/>
          <w:sz w:val="21"/>
          <w:szCs w:val="21"/>
        </w:rPr>
        <w:t>onditions</w:t>
      </w:r>
      <w:r w:rsidR="002157EF">
        <w:rPr>
          <w:rFonts w:ascii="Arial" w:hAnsi="Arial" w:cs="Arial"/>
          <w:sz w:val="21"/>
          <w:szCs w:val="21"/>
        </w:rPr>
        <w:t xml:space="preserve"> and or any development agreement with the Partners</w:t>
      </w:r>
      <w:r w:rsidR="00335720" w:rsidRPr="003762F7">
        <w:rPr>
          <w:rFonts w:ascii="Arial" w:hAnsi="Arial" w:cs="Arial"/>
          <w:sz w:val="21"/>
          <w:szCs w:val="21"/>
        </w:rPr>
        <w:t>.</w:t>
      </w:r>
    </w:p>
    <w:p w14:paraId="64A179A7" w14:textId="77777777" w:rsidR="00661A7D" w:rsidRDefault="00661A7D" w:rsidP="00661A7D">
      <w:pPr>
        <w:pStyle w:val="ListParagraph"/>
        <w:autoSpaceDE w:val="0"/>
        <w:autoSpaceDN w:val="0"/>
        <w:adjustRightInd w:val="0"/>
        <w:spacing w:after="0" w:line="240" w:lineRule="auto"/>
        <w:ind w:left="567"/>
        <w:jc w:val="both"/>
        <w:rPr>
          <w:rFonts w:ascii="Arial" w:hAnsi="Arial" w:cs="Arial"/>
          <w:sz w:val="21"/>
          <w:szCs w:val="21"/>
        </w:rPr>
      </w:pPr>
    </w:p>
    <w:p w14:paraId="6301785C" w14:textId="5C8414BC" w:rsidR="002E7CD6" w:rsidRDefault="00661A7D" w:rsidP="002E7CD6">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Any intellectual property originating from a Developer relating to the Competition will remain vested in the Developer</w:t>
      </w:r>
      <w:r w:rsidR="00E86F46">
        <w:rPr>
          <w:rFonts w:ascii="Arial" w:hAnsi="Arial" w:cs="Arial"/>
          <w:sz w:val="21"/>
          <w:szCs w:val="21"/>
        </w:rPr>
        <w:t xml:space="preserve"> (subject to the terms of the EULA)</w:t>
      </w:r>
      <w:r>
        <w:rPr>
          <w:rFonts w:ascii="Arial" w:hAnsi="Arial" w:cs="Arial"/>
          <w:sz w:val="21"/>
          <w:szCs w:val="21"/>
        </w:rPr>
        <w:t xml:space="preserve">. </w:t>
      </w:r>
    </w:p>
    <w:p w14:paraId="2479F9B0" w14:textId="77777777" w:rsidR="002E7CD6" w:rsidRPr="002E7CD6" w:rsidRDefault="002E7CD6" w:rsidP="002E7CD6">
      <w:pPr>
        <w:pStyle w:val="ListParagraph"/>
        <w:rPr>
          <w:rFonts w:ascii="Arial" w:hAnsi="Arial" w:cs="Arial"/>
          <w:sz w:val="21"/>
          <w:szCs w:val="21"/>
        </w:rPr>
      </w:pPr>
    </w:p>
    <w:p w14:paraId="00E00CD7" w14:textId="33F50790" w:rsidR="00C20EBC" w:rsidRPr="002E7CD6" w:rsidRDefault="00C20EBC" w:rsidP="002E7CD6">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2E7CD6">
        <w:rPr>
          <w:rFonts w:ascii="Arial" w:hAnsi="Arial" w:cs="Arial"/>
          <w:sz w:val="21"/>
          <w:szCs w:val="21"/>
        </w:rPr>
        <w:t>Developers agree to include credit in the form agreed in this clause for both Partners in their Proposals at every stage of the Competition and in any commercialisation of their Proposals. Credit should be included as follows</w:t>
      </w:r>
      <w:r w:rsidRPr="002E7CD6">
        <w:rPr>
          <w:rFonts w:ascii="Arial" w:eastAsia="Calibri" w:hAnsi="Arial" w:cs="Arial"/>
          <w:sz w:val="21"/>
          <w:szCs w:val="21"/>
        </w:rPr>
        <w:t xml:space="preserve"> ‘</w:t>
      </w:r>
      <w:r w:rsidR="00461F7D" w:rsidRPr="002E7CD6">
        <w:rPr>
          <w:rFonts w:ascii="Arial" w:eastAsia="Calibri" w:hAnsi="Arial" w:cs="Arial"/>
          <w:sz w:val="21"/>
          <w:szCs w:val="21"/>
        </w:rPr>
        <w:t xml:space="preserve">Inspired by the collaborative efforts of </w:t>
      </w:r>
      <w:r w:rsidRPr="002E7CD6">
        <w:rPr>
          <w:rFonts w:ascii="Arial" w:eastAsia="Calibri" w:hAnsi="Arial" w:cs="Arial"/>
          <w:i/>
          <w:sz w:val="21"/>
          <w:szCs w:val="21"/>
        </w:rPr>
        <w:t>Epic</w:t>
      </w:r>
      <w:r w:rsidR="00461F7D" w:rsidRPr="002E7CD6">
        <w:rPr>
          <w:rFonts w:ascii="Arial" w:eastAsia="Calibri" w:hAnsi="Arial" w:cs="Arial"/>
          <w:i/>
          <w:sz w:val="21"/>
          <w:szCs w:val="21"/>
        </w:rPr>
        <w:t xml:space="preserve"> Games</w:t>
      </w:r>
      <w:r w:rsidRPr="002E7CD6">
        <w:rPr>
          <w:rFonts w:ascii="Arial" w:eastAsia="Calibri" w:hAnsi="Arial" w:cs="Arial"/>
          <w:i/>
          <w:sz w:val="21"/>
          <w:szCs w:val="21"/>
        </w:rPr>
        <w:t xml:space="preserve"> and Wellcome </w:t>
      </w:r>
      <w:r w:rsidR="002540E0" w:rsidRPr="002E7CD6">
        <w:rPr>
          <w:rFonts w:ascii="Arial" w:eastAsia="Calibri" w:hAnsi="Arial" w:cs="Arial"/>
          <w:i/>
          <w:sz w:val="21"/>
          <w:szCs w:val="21"/>
        </w:rPr>
        <w:t xml:space="preserve">’. </w:t>
      </w:r>
      <w:r w:rsidR="002540E0" w:rsidRPr="002E7CD6">
        <w:rPr>
          <w:rFonts w:ascii="Arial" w:eastAsia="Calibri" w:hAnsi="Arial" w:cs="Arial"/>
          <w:sz w:val="21"/>
          <w:szCs w:val="21"/>
        </w:rPr>
        <w:t xml:space="preserve">Proposals must also contain the Developing Beyond </w:t>
      </w:r>
      <w:r w:rsidR="00753282" w:rsidRPr="002E7CD6">
        <w:rPr>
          <w:rFonts w:ascii="Arial" w:eastAsia="Calibri" w:hAnsi="Arial" w:cs="Arial"/>
          <w:sz w:val="21"/>
          <w:szCs w:val="21"/>
        </w:rPr>
        <w:t>logo</w:t>
      </w:r>
      <w:r w:rsidR="002540E0" w:rsidRPr="002E7CD6">
        <w:rPr>
          <w:rFonts w:ascii="Arial" w:eastAsia="Calibri" w:hAnsi="Arial" w:cs="Arial"/>
          <w:sz w:val="21"/>
          <w:szCs w:val="21"/>
        </w:rPr>
        <w:t>, a copy of which will be supplied to the Developers by the Partners</w:t>
      </w:r>
      <w:r w:rsidR="00006B00" w:rsidRPr="002E7CD6">
        <w:rPr>
          <w:rFonts w:ascii="Arial" w:eastAsia="Calibri" w:hAnsi="Arial" w:cs="Arial"/>
          <w:sz w:val="21"/>
          <w:szCs w:val="21"/>
        </w:rPr>
        <w:t>,</w:t>
      </w:r>
      <w:r w:rsidR="001E3795" w:rsidRPr="002E7CD6">
        <w:rPr>
          <w:rFonts w:ascii="Arial" w:eastAsia="Calibri" w:hAnsi="Arial" w:cs="Arial"/>
          <w:sz w:val="21"/>
          <w:szCs w:val="21"/>
        </w:rPr>
        <w:t xml:space="preserve"> The Wellcome Trust logo</w:t>
      </w:r>
      <w:r w:rsidR="00461F7D" w:rsidRPr="002E7CD6">
        <w:rPr>
          <w:rFonts w:ascii="Arial" w:eastAsia="Calibri" w:hAnsi="Arial" w:cs="Arial"/>
          <w:sz w:val="21"/>
          <w:szCs w:val="21"/>
        </w:rPr>
        <w:t xml:space="preserve"> </w:t>
      </w:r>
      <w:r w:rsidR="00476AD7">
        <w:rPr>
          <w:rFonts w:ascii="Arial" w:eastAsia="Calibri" w:hAnsi="Arial" w:cs="Arial"/>
          <w:sz w:val="21"/>
          <w:szCs w:val="21"/>
        </w:rPr>
        <w:t>(</w:t>
      </w:r>
      <w:hyperlink r:id="rId10" w:history="1">
        <w:r w:rsidR="00476AD7" w:rsidRPr="00476AD7">
          <w:rPr>
            <w:rStyle w:val="Hyperlink"/>
            <w:rFonts w:ascii="Arial" w:eastAsia="Calibri" w:hAnsi="Arial" w:cs="Arial"/>
            <w:sz w:val="21"/>
            <w:szCs w:val="21"/>
          </w:rPr>
          <w:t>www.wellcome.</w:t>
        </w:r>
        <w:r w:rsidR="00476AD7" w:rsidRPr="00476AD7">
          <w:rPr>
            <w:rStyle w:val="Hyperlink"/>
            <w:rFonts w:ascii="Arial" w:eastAsia="Calibri" w:hAnsi="Arial" w:cs="Arial"/>
            <w:sz w:val="21"/>
            <w:szCs w:val="21"/>
          </w:rPr>
          <w:t>a</w:t>
        </w:r>
        <w:r w:rsidR="00476AD7" w:rsidRPr="00476AD7">
          <w:rPr>
            <w:rStyle w:val="Hyperlink"/>
            <w:rFonts w:ascii="Arial" w:eastAsia="Calibri" w:hAnsi="Arial" w:cs="Arial"/>
            <w:sz w:val="21"/>
            <w:szCs w:val="21"/>
          </w:rPr>
          <w:t>c.u</w:t>
        </w:r>
        <w:r w:rsidR="00476AD7" w:rsidRPr="00476AD7">
          <w:rPr>
            <w:rStyle w:val="Hyperlink"/>
            <w:rFonts w:ascii="Arial" w:eastAsia="Calibri" w:hAnsi="Arial" w:cs="Arial"/>
            <w:sz w:val="21"/>
            <w:szCs w:val="21"/>
          </w:rPr>
          <w:t>k</w:t>
        </w:r>
        <w:r w:rsidR="00476AD7" w:rsidRPr="00476AD7">
          <w:rPr>
            <w:rStyle w:val="Hyperlink"/>
            <w:rFonts w:ascii="Arial" w:eastAsia="Calibri" w:hAnsi="Arial" w:cs="Arial"/>
            <w:sz w:val="21"/>
            <w:szCs w:val="21"/>
          </w:rPr>
          <w:t>/logo</w:t>
        </w:r>
      </w:hyperlink>
      <w:r w:rsidR="00476AD7">
        <w:rPr>
          <w:rFonts w:ascii="Arial" w:eastAsia="Calibri" w:hAnsi="Arial" w:cs="Arial"/>
          <w:sz w:val="21"/>
          <w:szCs w:val="21"/>
        </w:rPr>
        <w:t xml:space="preserve">) </w:t>
      </w:r>
      <w:r w:rsidR="00461F7D" w:rsidRPr="002E7CD6">
        <w:rPr>
          <w:rFonts w:ascii="Arial" w:eastAsia="Calibri" w:hAnsi="Arial" w:cs="Arial"/>
          <w:sz w:val="21"/>
          <w:szCs w:val="21"/>
        </w:rPr>
        <w:t>and the Unreal Engine logo</w:t>
      </w:r>
      <w:r w:rsidR="00006B00" w:rsidRPr="002E7CD6">
        <w:rPr>
          <w:rFonts w:ascii="Arial" w:hAnsi="Arial" w:cs="Arial"/>
          <w:sz w:val="21"/>
          <w:szCs w:val="21"/>
        </w:rPr>
        <w:t>, the use of which shall be subject to separate trademark license available https://www.unrealengine.com/branding-guidelines-and-trademark-usage</w:t>
      </w:r>
      <w:r w:rsidRPr="002E7CD6">
        <w:rPr>
          <w:rFonts w:ascii="Arial" w:hAnsi="Arial" w:cs="Arial"/>
          <w:sz w:val="21"/>
          <w:szCs w:val="21"/>
        </w:rPr>
        <w:t>.</w:t>
      </w:r>
    </w:p>
    <w:p w14:paraId="2E595452" w14:textId="77777777" w:rsidR="003762F7" w:rsidRPr="003762F7" w:rsidRDefault="003762F7" w:rsidP="003762F7">
      <w:pPr>
        <w:pStyle w:val="ListParagraph"/>
        <w:rPr>
          <w:rFonts w:ascii="Arial" w:hAnsi="Arial" w:cs="Arial"/>
          <w:sz w:val="21"/>
          <w:szCs w:val="21"/>
        </w:rPr>
      </w:pPr>
    </w:p>
    <w:p w14:paraId="34049AD1" w14:textId="77777777" w:rsidR="003762F7" w:rsidRDefault="00335720"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3762F7">
        <w:rPr>
          <w:rFonts w:ascii="Arial" w:hAnsi="Arial" w:cs="Arial"/>
          <w:sz w:val="21"/>
          <w:szCs w:val="21"/>
        </w:rPr>
        <w:t xml:space="preserve">The </w:t>
      </w:r>
      <w:r w:rsidR="00636280">
        <w:rPr>
          <w:rFonts w:ascii="Arial" w:hAnsi="Arial" w:cs="Arial"/>
          <w:sz w:val="21"/>
          <w:szCs w:val="21"/>
        </w:rPr>
        <w:t>Developers</w:t>
      </w:r>
      <w:r w:rsidR="00636280" w:rsidRPr="003762F7">
        <w:rPr>
          <w:rFonts w:ascii="Arial" w:hAnsi="Arial" w:cs="Arial"/>
          <w:sz w:val="21"/>
          <w:szCs w:val="21"/>
        </w:rPr>
        <w:t xml:space="preserve"> </w:t>
      </w:r>
      <w:r w:rsidRPr="003762F7">
        <w:rPr>
          <w:rFonts w:ascii="Arial" w:hAnsi="Arial" w:cs="Arial"/>
          <w:sz w:val="21"/>
          <w:szCs w:val="21"/>
        </w:rPr>
        <w:t xml:space="preserve">may be required </w:t>
      </w:r>
      <w:r w:rsidR="002C6B70">
        <w:rPr>
          <w:rFonts w:ascii="Arial" w:hAnsi="Arial" w:cs="Arial"/>
          <w:sz w:val="21"/>
          <w:szCs w:val="21"/>
        </w:rPr>
        <w:t>to participate in</w:t>
      </w:r>
      <w:r w:rsidR="002C6B70" w:rsidRPr="003762F7">
        <w:rPr>
          <w:rFonts w:ascii="Arial" w:hAnsi="Arial" w:cs="Arial"/>
          <w:sz w:val="21"/>
          <w:szCs w:val="21"/>
        </w:rPr>
        <w:t xml:space="preserve"> </w:t>
      </w:r>
      <w:r w:rsidRPr="003762F7">
        <w:rPr>
          <w:rFonts w:ascii="Arial" w:hAnsi="Arial" w:cs="Arial"/>
          <w:sz w:val="21"/>
          <w:szCs w:val="21"/>
        </w:rPr>
        <w:t xml:space="preserve">promotional activity as part of the </w:t>
      </w:r>
      <w:r w:rsidR="00661A7D">
        <w:rPr>
          <w:rFonts w:ascii="Arial" w:hAnsi="Arial" w:cs="Arial"/>
          <w:sz w:val="21"/>
          <w:szCs w:val="21"/>
        </w:rPr>
        <w:t>C</w:t>
      </w:r>
      <w:r w:rsidRPr="003762F7">
        <w:rPr>
          <w:rFonts w:ascii="Arial" w:hAnsi="Arial" w:cs="Arial"/>
          <w:sz w:val="21"/>
          <w:szCs w:val="21"/>
        </w:rPr>
        <w:t>ompetition, as</w:t>
      </w:r>
      <w:r w:rsidR="003762F7" w:rsidRPr="003762F7">
        <w:rPr>
          <w:rFonts w:ascii="Arial" w:hAnsi="Arial" w:cs="Arial"/>
          <w:sz w:val="21"/>
          <w:szCs w:val="21"/>
        </w:rPr>
        <w:t xml:space="preserve"> </w:t>
      </w:r>
      <w:r w:rsidRPr="003762F7">
        <w:rPr>
          <w:rFonts w:ascii="Arial" w:hAnsi="Arial" w:cs="Arial"/>
          <w:sz w:val="21"/>
          <w:szCs w:val="21"/>
        </w:rPr>
        <w:t xml:space="preserve">well as any further promotional activity after the </w:t>
      </w:r>
      <w:r w:rsidR="00661A7D">
        <w:rPr>
          <w:rFonts w:ascii="Arial" w:hAnsi="Arial" w:cs="Arial"/>
          <w:sz w:val="21"/>
          <w:szCs w:val="21"/>
        </w:rPr>
        <w:t>C</w:t>
      </w:r>
      <w:r w:rsidRPr="003762F7">
        <w:rPr>
          <w:rFonts w:ascii="Arial" w:hAnsi="Arial" w:cs="Arial"/>
          <w:sz w:val="21"/>
          <w:szCs w:val="21"/>
        </w:rPr>
        <w:t xml:space="preserve">ompetition as </w:t>
      </w:r>
      <w:r w:rsidR="002C6B70">
        <w:rPr>
          <w:rFonts w:ascii="Arial" w:hAnsi="Arial" w:cs="Arial"/>
          <w:sz w:val="21"/>
          <w:szCs w:val="21"/>
        </w:rPr>
        <w:t xml:space="preserve">reasonably </w:t>
      </w:r>
      <w:r w:rsidRPr="003762F7">
        <w:rPr>
          <w:rFonts w:ascii="Arial" w:hAnsi="Arial" w:cs="Arial"/>
          <w:sz w:val="21"/>
          <w:szCs w:val="21"/>
        </w:rPr>
        <w:t>required</w:t>
      </w:r>
      <w:r w:rsidR="002C6B70">
        <w:rPr>
          <w:rFonts w:ascii="Arial" w:hAnsi="Arial" w:cs="Arial"/>
          <w:sz w:val="21"/>
          <w:szCs w:val="21"/>
        </w:rPr>
        <w:t xml:space="preserve"> by the Partners,</w:t>
      </w:r>
      <w:r w:rsidRPr="003762F7">
        <w:rPr>
          <w:rFonts w:ascii="Arial" w:hAnsi="Arial" w:cs="Arial"/>
          <w:sz w:val="21"/>
          <w:szCs w:val="21"/>
        </w:rPr>
        <w:t xml:space="preserve"> and </w:t>
      </w:r>
      <w:r w:rsidR="00243BFE">
        <w:rPr>
          <w:rFonts w:ascii="Arial" w:hAnsi="Arial" w:cs="Arial"/>
          <w:sz w:val="21"/>
          <w:szCs w:val="21"/>
        </w:rPr>
        <w:t xml:space="preserve">the </w:t>
      </w:r>
      <w:r w:rsidR="00636280">
        <w:rPr>
          <w:rFonts w:ascii="Arial" w:hAnsi="Arial" w:cs="Arial"/>
          <w:sz w:val="21"/>
          <w:szCs w:val="21"/>
        </w:rPr>
        <w:t xml:space="preserve">Developers </w:t>
      </w:r>
      <w:r w:rsidRPr="003762F7">
        <w:rPr>
          <w:rFonts w:ascii="Arial" w:hAnsi="Arial" w:cs="Arial"/>
          <w:sz w:val="21"/>
          <w:szCs w:val="21"/>
        </w:rPr>
        <w:t>agree to participate in such activity.</w:t>
      </w:r>
      <w:r w:rsidR="007D4A1E">
        <w:rPr>
          <w:rFonts w:ascii="Arial" w:hAnsi="Arial" w:cs="Arial"/>
          <w:sz w:val="21"/>
          <w:szCs w:val="21"/>
        </w:rPr>
        <w:t xml:space="preserve"> The Developers agree that the Partners may use their details and details of their Proposals to promote the Competition.</w:t>
      </w:r>
    </w:p>
    <w:p w14:paraId="2FB41EC7" w14:textId="77777777" w:rsidR="00C20EBC" w:rsidRPr="00C20EBC" w:rsidRDefault="00C20EBC" w:rsidP="00C20EBC">
      <w:pPr>
        <w:autoSpaceDE w:val="0"/>
        <w:autoSpaceDN w:val="0"/>
        <w:adjustRightInd w:val="0"/>
        <w:spacing w:after="0" w:line="240" w:lineRule="auto"/>
        <w:jc w:val="both"/>
        <w:rPr>
          <w:rFonts w:ascii="Arial" w:hAnsi="Arial" w:cs="Arial"/>
          <w:sz w:val="21"/>
          <w:szCs w:val="21"/>
        </w:rPr>
      </w:pPr>
    </w:p>
    <w:p w14:paraId="2C0D8821" w14:textId="5B71C053" w:rsidR="00C20EBC" w:rsidRDefault="00661A7D"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Pr>
          <w:rFonts w:ascii="Arial" w:hAnsi="Arial" w:cs="Arial"/>
          <w:sz w:val="21"/>
          <w:szCs w:val="21"/>
        </w:rPr>
        <w:t>The Partners</w:t>
      </w:r>
      <w:r w:rsidR="00335720" w:rsidRPr="003762F7">
        <w:rPr>
          <w:rFonts w:ascii="Arial" w:hAnsi="Arial" w:cs="Arial"/>
          <w:sz w:val="21"/>
          <w:szCs w:val="21"/>
        </w:rPr>
        <w:t xml:space="preserve"> accept no responsibility for any</w:t>
      </w:r>
      <w:r w:rsidR="003762F7" w:rsidRPr="003762F7">
        <w:rPr>
          <w:rFonts w:ascii="Arial" w:hAnsi="Arial" w:cs="Arial"/>
          <w:sz w:val="21"/>
          <w:szCs w:val="21"/>
        </w:rPr>
        <w:t xml:space="preserve"> </w:t>
      </w:r>
      <w:r w:rsidR="00335720" w:rsidRPr="003762F7">
        <w:rPr>
          <w:rFonts w:ascii="Arial" w:hAnsi="Arial" w:cs="Arial"/>
          <w:sz w:val="21"/>
          <w:szCs w:val="21"/>
        </w:rPr>
        <w:t>damage, loss, costs, liabilities, injury or disappointment incurred or suffered by a</w:t>
      </w:r>
      <w:r w:rsidR="003762F7" w:rsidRPr="003762F7">
        <w:rPr>
          <w:rFonts w:ascii="Arial" w:hAnsi="Arial" w:cs="Arial"/>
          <w:sz w:val="21"/>
          <w:szCs w:val="21"/>
        </w:rPr>
        <w:t xml:space="preserve"> </w:t>
      </w:r>
      <w:r w:rsidR="00636280">
        <w:rPr>
          <w:rFonts w:ascii="Arial" w:hAnsi="Arial" w:cs="Arial"/>
          <w:sz w:val="21"/>
          <w:szCs w:val="21"/>
        </w:rPr>
        <w:t>Developer</w:t>
      </w:r>
      <w:r w:rsidR="00636280" w:rsidRPr="003762F7">
        <w:rPr>
          <w:rFonts w:ascii="Arial" w:hAnsi="Arial" w:cs="Arial"/>
          <w:sz w:val="21"/>
          <w:szCs w:val="21"/>
        </w:rPr>
        <w:t xml:space="preserve"> </w:t>
      </w:r>
      <w:r w:rsidR="00335720" w:rsidRPr="003762F7">
        <w:rPr>
          <w:rFonts w:ascii="Arial" w:hAnsi="Arial" w:cs="Arial"/>
          <w:sz w:val="21"/>
          <w:szCs w:val="21"/>
        </w:rPr>
        <w:t xml:space="preserve">or claims made </w:t>
      </w:r>
      <w:r w:rsidR="00102993">
        <w:rPr>
          <w:rFonts w:ascii="Arial" w:hAnsi="Arial" w:cs="Arial"/>
          <w:sz w:val="21"/>
          <w:szCs w:val="21"/>
        </w:rPr>
        <w:t xml:space="preserve">Developers </w:t>
      </w:r>
      <w:r w:rsidR="00335720" w:rsidRPr="003762F7">
        <w:rPr>
          <w:rFonts w:ascii="Arial" w:hAnsi="Arial" w:cs="Arial"/>
          <w:sz w:val="21"/>
          <w:szCs w:val="21"/>
        </w:rPr>
        <w:t>as a result of entering the Competition.</w:t>
      </w:r>
      <w:r w:rsidR="003762F7" w:rsidRPr="003762F7">
        <w:rPr>
          <w:rFonts w:ascii="Arial" w:hAnsi="Arial" w:cs="Arial"/>
          <w:sz w:val="21"/>
          <w:szCs w:val="21"/>
        </w:rPr>
        <w:t xml:space="preserve"> </w:t>
      </w:r>
    </w:p>
    <w:p w14:paraId="1E2C354A" w14:textId="77777777" w:rsidR="00C20EBC" w:rsidRPr="00C20EBC" w:rsidRDefault="00C20EBC" w:rsidP="00C20EBC">
      <w:pPr>
        <w:autoSpaceDE w:val="0"/>
        <w:autoSpaceDN w:val="0"/>
        <w:adjustRightInd w:val="0"/>
        <w:spacing w:after="0" w:line="240" w:lineRule="auto"/>
        <w:jc w:val="both"/>
        <w:rPr>
          <w:rFonts w:ascii="Arial" w:hAnsi="Arial" w:cs="Arial"/>
          <w:sz w:val="21"/>
          <w:szCs w:val="21"/>
        </w:rPr>
      </w:pPr>
    </w:p>
    <w:p w14:paraId="21052B2B" w14:textId="77777777" w:rsidR="0041338B" w:rsidRDefault="00335720" w:rsidP="0041338B">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8C3164">
        <w:rPr>
          <w:rFonts w:ascii="Arial" w:hAnsi="Arial" w:cs="Arial"/>
          <w:sz w:val="21"/>
          <w:szCs w:val="21"/>
        </w:rPr>
        <w:t>Nothing shall exclude the liability of the Partners for death or personal injury as a result</w:t>
      </w:r>
      <w:r w:rsidR="0041338B">
        <w:rPr>
          <w:rFonts w:ascii="Arial" w:hAnsi="Arial" w:cs="Arial"/>
          <w:sz w:val="21"/>
          <w:szCs w:val="21"/>
        </w:rPr>
        <w:t xml:space="preserve"> </w:t>
      </w:r>
      <w:r w:rsidRPr="0041338B">
        <w:rPr>
          <w:rFonts w:ascii="Arial" w:hAnsi="Arial" w:cs="Arial"/>
          <w:sz w:val="21"/>
          <w:szCs w:val="21"/>
        </w:rPr>
        <w:t>of the Partners’ negligence or for fraud in connection with the Competition.</w:t>
      </w:r>
    </w:p>
    <w:p w14:paraId="5E55D331" w14:textId="77777777" w:rsidR="00C20EBC" w:rsidRPr="00C20EBC" w:rsidRDefault="00C20EBC" w:rsidP="00C20EBC">
      <w:pPr>
        <w:pStyle w:val="ListParagraph"/>
        <w:rPr>
          <w:rFonts w:ascii="Arial" w:hAnsi="Arial" w:cs="Arial"/>
          <w:sz w:val="21"/>
          <w:szCs w:val="21"/>
        </w:rPr>
      </w:pPr>
    </w:p>
    <w:p w14:paraId="1D93FAB2" w14:textId="77777777" w:rsidR="00C20EBC"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D96C99">
        <w:rPr>
          <w:rFonts w:ascii="Arial" w:hAnsi="Arial" w:cs="Arial"/>
          <w:sz w:val="21"/>
          <w:szCs w:val="21"/>
        </w:rPr>
        <w:t xml:space="preserve">All </w:t>
      </w:r>
      <w:r>
        <w:rPr>
          <w:rFonts w:ascii="Arial" w:hAnsi="Arial" w:cs="Arial"/>
          <w:sz w:val="21"/>
          <w:szCs w:val="21"/>
        </w:rPr>
        <w:t>Proposals</w:t>
      </w:r>
      <w:r w:rsidRPr="00D96C99">
        <w:rPr>
          <w:rFonts w:ascii="Arial" w:hAnsi="Arial" w:cs="Arial"/>
          <w:sz w:val="21"/>
          <w:szCs w:val="21"/>
        </w:rPr>
        <w:t xml:space="preserve"> will be treated in strict confidence and used </w:t>
      </w:r>
      <w:r w:rsidR="002C6B70">
        <w:rPr>
          <w:rFonts w:ascii="Arial" w:hAnsi="Arial" w:cs="Arial"/>
          <w:sz w:val="21"/>
          <w:szCs w:val="21"/>
        </w:rPr>
        <w:t>in connection with</w:t>
      </w:r>
      <w:r w:rsidRPr="00D96C99">
        <w:rPr>
          <w:rFonts w:ascii="Arial" w:hAnsi="Arial" w:cs="Arial"/>
          <w:sz w:val="21"/>
          <w:szCs w:val="21"/>
        </w:rPr>
        <w:t xml:space="preserve"> the Competition only.</w:t>
      </w:r>
    </w:p>
    <w:p w14:paraId="5105526F" w14:textId="77777777" w:rsidR="00C20EBC" w:rsidRPr="00C20EBC" w:rsidRDefault="00C20EBC" w:rsidP="00C20EBC">
      <w:pPr>
        <w:pStyle w:val="ListParagraph"/>
        <w:rPr>
          <w:rFonts w:ascii="Arial" w:hAnsi="Arial" w:cs="Arial"/>
          <w:sz w:val="21"/>
          <w:szCs w:val="21"/>
        </w:rPr>
      </w:pPr>
    </w:p>
    <w:p w14:paraId="54384902" w14:textId="77777777" w:rsidR="00C20EBC" w:rsidRPr="00BB3788"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41338B">
        <w:rPr>
          <w:rFonts w:ascii="Arial" w:hAnsi="Arial" w:cs="Arial"/>
          <w:sz w:val="21"/>
          <w:szCs w:val="21"/>
        </w:rPr>
        <w:t xml:space="preserve">The Partners will collect, store and use any personal data provided by </w:t>
      </w:r>
      <w:r>
        <w:rPr>
          <w:rFonts w:ascii="Arial" w:hAnsi="Arial" w:cs="Arial"/>
          <w:sz w:val="21"/>
          <w:szCs w:val="21"/>
        </w:rPr>
        <w:t>Developers</w:t>
      </w:r>
      <w:r w:rsidRPr="00BB3788">
        <w:rPr>
          <w:rFonts w:ascii="Arial" w:hAnsi="Arial" w:cs="Arial"/>
          <w:sz w:val="21"/>
          <w:szCs w:val="21"/>
        </w:rPr>
        <w:t xml:space="preserve"> in accordance with the Data Protection Act (1998).</w:t>
      </w:r>
    </w:p>
    <w:p w14:paraId="0E55C605" w14:textId="77777777" w:rsidR="00C20EBC" w:rsidRPr="0041338B" w:rsidRDefault="00C20EBC" w:rsidP="00C20EBC">
      <w:pPr>
        <w:pStyle w:val="ListParagraph"/>
        <w:rPr>
          <w:rFonts w:ascii="Arial" w:hAnsi="Arial" w:cs="Arial"/>
          <w:sz w:val="21"/>
          <w:szCs w:val="21"/>
        </w:rPr>
      </w:pPr>
    </w:p>
    <w:p w14:paraId="0B9A5DB3" w14:textId="77777777" w:rsidR="00C20EBC"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41338B">
        <w:rPr>
          <w:rFonts w:ascii="Arial" w:hAnsi="Arial" w:cs="Arial"/>
          <w:sz w:val="21"/>
          <w:szCs w:val="21"/>
        </w:rPr>
        <w:t xml:space="preserve">Any personal information you provide to us will be used by the Partners for the purposes of administering and facilitating the Competition and to provide you with information about the Partners’ activities. We may transfer information to companies and organisations that carry out processing operations on our behalf. The Partners will not otherwise, without a </w:t>
      </w:r>
      <w:r>
        <w:rPr>
          <w:rFonts w:ascii="Arial" w:hAnsi="Arial" w:cs="Arial"/>
          <w:sz w:val="21"/>
          <w:szCs w:val="21"/>
        </w:rPr>
        <w:t>Developer</w:t>
      </w:r>
      <w:r w:rsidRPr="0041338B">
        <w:rPr>
          <w:rFonts w:ascii="Arial" w:hAnsi="Arial" w:cs="Arial"/>
          <w:sz w:val="21"/>
          <w:szCs w:val="21"/>
        </w:rPr>
        <w:t xml:space="preserve">’s consent, supply a </w:t>
      </w:r>
      <w:r>
        <w:rPr>
          <w:rFonts w:ascii="Arial" w:hAnsi="Arial" w:cs="Arial"/>
          <w:sz w:val="21"/>
          <w:szCs w:val="21"/>
        </w:rPr>
        <w:t xml:space="preserve">Developers’ </w:t>
      </w:r>
      <w:r w:rsidRPr="0041338B">
        <w:rPr>
          <w:rFonts w:ascii="Arial" w:hAnsi="Arial" w:cs="Arial"/>
          <w:sz w:val="21"/>
          <w:szCs w:val="21"/>
        </w:rPr>
        <w:t xml:space="preserve"> information to any other third party, except </w:t>
      </w:r>
      <w:r w:rsidRPr="0041338B">
        <w:rPr>
          <w:rFonts w:ascii="Arial" w:hAnsi="Arial" w:cs="Arial"/>
          <w:sz w:val="21"/>
          <w:szCs w:val="21"/>
        </w:rPr>
        <w:lastRenderedPageBreak/>
        <w:t>where (1) such transfer is a necessary part of the activities the</w:t>
      </w:r>
      <w:r>
        <w:rPr>
          <w:rFonts w:ascii="Arial" w:hAnsi="Arial" w:cs="Arial"/>
          <w:sz w:val="21"/>
          <w:szCs w:val="21"/>
        </w:rPr>
        <w:t xml:space="preserve"> </w:t>
      </w:r>
      <w:r w:rsidRPr="0041338B">
        <w:rPr>
          <w:rFonts w:ascii="Arial" w:hAnsi="Arial" w:cs="Arial"/>
          <w:sz w:val="21"/>
          <w:szCs w:val="21"/>
        </w:rPr>
        <w:t>Partners undertake, or (2) the Partners are required to do so by operation of law.</w:t>
      </w:r>
    </w:p>
    <w:p w14:paraId="3C095220" w14:textId="77777777" w:rsidR="00C20EBC" w:rsidRPr="0041338B" w:rsidRDefault="00C20EBC" w:rsidP="00C20EBC">
      <w:pPr>
        <w:pStyle w:val="ListParagraph"/>
        <w:rPr>
          <w:rFonts w:ascii="Arial" w:hAnsi="Arial" w:cs="Arial"/>
          <w:sz w:val="21"/>
          <w:szCs w:val="21"/>
        </w:rPr>
      </w:pPr>
    </w:p>
    <w:p w14:paraId="4CA07502" w14:textId="77777777" w:rsidR="0041338B"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41338B">
        <w:rPr>
          <w:rFonts w:ascii="Arial" w:hAnsi="Arial" w:cs="Arial"/>
          <w:sz w:val="21"/>
          <w:szCs w:val="21"/>
        </w:rPr>
        <w:t>Individuals have a right under the Data Protection Act 1998 to obtain certain information</w:t>
      </w:r>
      <w:r>
        <w:rPr>
          <w:rFonts w:ascii="Arial" w:hAnsi="Arial" w:cs="Arial"/>
          <w:sz w:val="21"/>
          <w:szCs w:val="21"/>
        </w:rPr>
        <w:t xml:space="preserve"> </w:t>
      </w:r>
      <w:r w:rsidRPr="0041338B">
        <w:rPr>
          <w:rFonts w:ascii="Arial" w:hAnsi="Arial" w:cs="Arial"/>
          <w:sz w:val="21"/>
          <w:szCs w:val="21"/>
        </w:rPr>
        <w:t>from the Partners, including a description of the data that we hold on them.</w:t>
      </w:r>
    </w:p>
    <w:p w14:paraId="42B5B055" w14:textId="77777777" w:rsidR="00C20EBC" w:rsidRPr="00C20EBC" w:rsidRDefault="00C20EBC" w:rsidP="00C20EBC">
      <w:pPr>
        <w:pStyle w:val="ListParagraph"/>
        <w:rPr>
          <w:rFonts w:ascii="Arial" w:hAnsi="Arial" w:cs="Arial"/>
          <w:sz w:val="21"/>
          <w:szCs w:val="21"/>
        </w:rPr>
      </w:pPr>
    </w:p>
    <w:p w14:paraId="4F3A8837" w14:textId="77777777" w:rsidR="00C20EBC" w:rsidRPr="00C20EBC" w:rsidRDefault="00C20EBC" w:rsidP="00C20EBC">
      <w:pPr>
        <w:pStyle w:val="ListParagraph"/>
        <w:numPr>
          <w:ilvl w:val="0"/>
          <w:numId w:val="3"/>
        </w:numPr>
        <w:autoSpaceDE w:val="0"/>
        <w:autoSpaceDN w:val="0"/>
        <w:adjustRightInd w:val="0"/>
        <w:spacing w:after="0" w:line="240" w:lineRule="auto"/>
        <w:ind w:left="567" w:hanging="567"/>
        <w:jc w:val="both"/>
        <w:rPr>
          <w:rFonts w:ascii="Arial" w:hAnsi="Arial" w:cs="Arial"/>
          <w:sz w:val="21"/>
          <w:szCs w:val="21"/>
        </w:rPr>
      </w:pPr>
      <w:r w:rsidRPr="0041338B">
        <w:rPr>
          <w:rFonts w:ascii="Arial" w:hAnsi="Arial" w:cs="Arial"/>
          <w:sz w:val="21"/>
          <w:szCs w:val="21"/>
        </w:rPr>
        <w:t xml:space="preserve">The Competition and these </w:t>
      </w:r>
      <w:r>
        <w:rPr>
          <w:rFonts w:ascii="Arial" w:hAnsi="Arial" w:cs="Arial"/>
          <w:sz w:val="21"/>
          <w:szCs w:val="21"/>
        </w:rPr>
        <w:t>T</w:t>
      </w:r>
      <w:r w:rsidRPr="0041338B">
        <w:rPr>
          <w:rFonts w:ascii="Arial" w:hAnsi="Arial" w:cs="Arial"/>
          <w:sz w:val="21"/>
          <w:szCs w:val="21"/>
        </w:rPr>
        <w:t xml:space="preserve">erms and </w:t>
      </w:r>
      <w:r>
        <w:rPr>
          <w:rFonts w:ascii="Arial" w:hAnsi="Arial" w:cs="Arial"/>
          <w:sz w:val="21"/>
          <w:szCs w:val="21"/>
        </w:rPr>
        <w:t>C</w:t>
      </w:r>
      <w:r w:rsidRPr="0041338B">
        <w:rPr>
          <w:rFonts w:ascii="Arial" w:hAnsi="Arial" w:cs="Arial"/>
          <w:sz w:val="21"/>
          <w:szCs w:val="21"/>
        </w:rPr>
        <w:t>onditions shall be governed by English law</w:t>
      </w:r>
      <w:r w:rsidR="008603A9">
        <w:rPr>
          <w:rFonts w:ascii="Arial" w:hAnsi="Arial" w:cs="Arial"/>
          <w:sz w:val="21"/>
          <w:szCs w:val="21"/>
        </w:rPr>
        <w:t xml:space="preserve"> and Developers will submit to the jurisdiction of the English courts</w:t>
      </w:r>
      <w:r>
        <w:rPr>
          <w:rFonts w:ascii="Arial" w:hAnsi="Arial" w:cs="Arial"/>
          <w:sz w:val="21"/>
          <w:szCs w:val="21"/>
        </w:rPr>
        <w:t>.</w:t>
      </w:r>
    </w:p>
    <w:p w14:paraId="13888FEF" w14:textId="77777777" w:rsidR="00C20EBC" w:rsidRPr="00C20EBC" w:rsidRDefault="00C20EBC" w:rsidP="00C20EBC">
      <w:pPr>
        <w:autoSpaceDE w:val="0"/>
        <w:autoSpaceDN w:val="0"/>
        <w:adjustRightInd w:val="0"/>
        <w:spacing w:after="0" w:line="240" w:lineRule="auto"/>
        <w:jc w:val="both"/>
        <w:rPr>
          <w:rFonts w:ascii="Arial" w:hAnsi="Arial" w:cs="Arial"/>
          <w:sz w:val="21"/>
          <w:szCs w:val="21"/>
        </w:rPr>
      </w:pPr>
    </w:p>
    <w:p w14:paraId="6A398152" w14:textId="77777777" w:rsidR="003605D4" w:rsidRDefault="00E61641" w:rsidP="002E7CD6">
      <w:pPr>
        <w:rPr>
          <w:rFonts w:ascii="Arial" w:hAnsi="Arial" w:cs="Arial"/>
          <w:sz w:val="21"/>
          <w:szCs w:val="21"/>
        </w:rPr>
      </w:pPr>
      <w:r w:rsidRPr="003605D4">
        <w:rPr>
          <w:rFonts w:ascii="Arial" w:hAnsi="Arial" w:cs="Arial"/>
          <w:sz w:val="21"/>
          <w:szCs w:val="21"/>
        </w:rPr>
        <w:t xml:space="preserve">The Partners reserve the right to make changes to these Terms and Conditions. </w:t>
      </w:r>
      <w:r w:rsidR="003605D4">
        <w:rPr>
          <w:rFonts w:ascii="Arial" w:hAnsi="Arial" w:cs="Arial"/>
          <w:sz w:val="21"/>
          <w:szCs w:val="21"/>
        </w:rPr>
        <w:t>Q</w:t>
      </w:r>
      <w:r w:rsidR="00335720" w:rsidRPr="003605D4">
        <w:rPr>
          <w:rFonts w:ascii="Arial" w:hAnsi="Arial" w:cs="Arial"/>
          <w:sz w:val="21"/>
          <w:szCs w:val="21"/>
        </w:rPr>
        <w:t xml:space="preserve">ueries concerning </w:t>
      </w:r>
      <w:r w:rsidR="00616E65" w:rsidRPr="003605D4">
        <w:rPr>
          <w:rFonts w:ascii="Arial" w:hAnsi="Arial" w:cs="Arial"/>
          <w:sz w:val="21"/>
          <w:szCs w:val="21"/>
        </w:rPr>
        <w:t xml:space="preserve">these Terms and Conditions </w:t>
      </w:r>
      <w:r w:rsidR="00335720" w:rsidRPr="003605D4">
        <w:rPr>
          <w:rFonts w:ascii="Arial" w:hAnsi="Arial" w:cs="Arial"/>
          <w:sz w:val="21"/>
          <w:szCs w:val="21"/>
        </w:rPr>
        <w:t>can be sent by email to</w:t>
      </w:r>
      <w:r w:rsidR="003605D4">
        <w:rPr>
          <w:rFonts w:ascii="Arial" w:hAnsi="Arial" w:cs="Arial"/>
          <w:sz w:val="21"/>
          <w:szCs w:val="21"/>
        </w:rPr>
        <w:t>:</w:t>
      </w:r>
    </w:p>
    <w:p w14:paraId="05BE2311" w14:textId="4D2BC080" w:rsidR="004B6755" w:rsidRPr="003605D4" w:rsidRDefault="005334F4" w:rsidP="002E7CD6">
      <w:pPr>
        <w:rPr>
          <w:rFonts w:ascii="Arial" w:hAnsi="Arial" w:cs="Arial"/>
          <w:sz w:val="21"/>
          <w:szCs w:val="21"/>
        </w:rPr>
      </w:pPr>
      <w:hyperlink r:id="rId11" w:history="1">
        <w:r w:rsidR="003605D4" w:rsidRPr="003605D4">
          <w:rPr>
            <w:rStyle w:val="Hyperlink"/>
            <w:rFonts w:ascii="Arial" w:hAnsi="Arial" w:cs="Arial"/>
            <w:sz w:val="21"/>
            <w:szCs w:val="21"/>
          </w:rPr>
          <w:t>submissions@developingbeyond.com</w:t>
        </w:r>
      </w:hyperlink>
      <w:r w:rsidR="002E7CD6" w:rsidRPr="003605D4">
        <w:rPr>
          <w:rStyle w:val="Hyperlink"/>
          <w:rFonts w:ascii="Arial" w:hAnsi="Arial" w:cs="Arial"/>
          <w:sz w:val="21"/>
          <w:szCs w:val="21"/>
        </w:rPr>
        <w:t>.</w:t>
      </w:r>
    </w:p>
    <w:p w14:paraId="52E1264C" w14:textId="77777777" w:rsidR="00990532" w:rsidRPr="002E7CD6" w:rsidRDefault="00990532" w:rsidP="002E7CD6">
      <w:pPr>
        <w:autoSpaceDE w:val="0"/>
        <w:autoSpaceDN w:val="0"/>
        <w:adjustRightInd w:val="0"/>
        <w:spacing w:after="0" w:line="240" w:lineRule="auto"/>
        <w:jc w:val="both"/>
        <w:rPr>
          <w:rFonts w:ascii="Arial" w:hAnsi="Arial" w:cs="Arial"/>
          <w:sz w:val="21"/>
          <w:szCs w:val="21"/>
        </w:rPr>
      </w:pPr>
    </w:p>
    <w:p w14:paraId="2287077B" w14:textId="77777777" w:rsidR="00990532" w:rsidRDefault="00990532" w:rsidP="00BB3788">
      <w:pPr>
        <w:autoSpaceDE w:val="0"/>
        <w:autoSpaceDN w:val="0"/>
        <w:adjustRightInd w:val="0"/>
        <w:spacing w:after="0" w:line="240" w:lineRule="auto"/>
        <w:jc w:val="both"/>
        <w:rPr>
          <w:rFonts w:ascii="Arial" w:hAnsi="Arial" w:cs="Arial"/>
          <w:sz w:val="21"/>
          <w:szCs w:val="21"/>
        </w:rPr>
      </w:pPr>
    </w:p>
    <w:p w14:paraId="3136B34E" w14:textId="77777777" w:rsidR="00990532" w:rsidRDefault="00990532" w:rsidP="00BB3788">
      <w:pPr>
        <w:autoSpaceDE w:val="0"/>
        <w:autoSpaceDN w:val="0"/>
        <w:adjustRightInd w:val="0"/>
        <w:spacing w:after="0" w:line="240" w:lineRule="auto"/>
        <w:jc w:val="both"/>
        <w:rPr>
          <w:rFonts w:ascii="Arial" w:hAnsi="Arial" w:cs="Arial"/>
          <w:sz w:val="21"/>
          <w:szCs w:val="21"/>
        </w:rPr>
      </w:pPr>
    </w:p>
    <w:p w14:paraId="1A8984F7" w14:textId="77777777" w:rsidR="00990532" w:rsidRDefault="00990532" w:rsidP="00661A7D">
      <w:pPr>
        <w:autoSpaceDE w:val="0"/>
        <w:autoSpaceDN w:val="0"/>
        <w:adjustRightInd w:val="0"/>
        <w:spacing w:after="0" w:line="240" w:lineRule="auto"/>
        <w:jc w:val="center"/>
        <w:rPr>
          <w:rFonts w:ascii="Arial" w:hAnsi="Arial" w:cs="Arial"/>
          <w:sz w:val="21"/>
          <w:szCs w:val="21"/>
        </w:rPr>
      </w:pPr>
    </w:p>
    <w:p w14:paraId="28BEB21A" w14:textId="77777777" w:rsidR="00175FEF" w:rsidRDefault="00175FEF" w:rsidP="00175FEF">
      <w:pPr>
        <w:autoSpaceDE w:val="0"/>
        <w:autoSpaceDN w:val="0"/>
        <w:adjustRightInd w:val="0"/>
        <w:spacing w:after="0" w:line="240" w:lineRule="auto"/>
        <w:jc w:val="center"/>
        <w:rPr>
          <w:rFonts w:ascii="Arial" w:hAnsi="Arial" w:cs="Arial"/>
          <w:b/>
          <w:sz w:val="21"/>
          <w:szCs w:val="21"/>
          <w:u w:val="single"/>
        </w:rPr>
      </w:pPr>
      <w:r w:rsidRPr="00661A7D">
        <w:rPr>
          <w:rFonts w:ascii="Arial" w:hAnsi="Arial" w:cs="Arial"/>
          <w:b/>
          <w:sz w:val="21"/>
          <w:szCs w:val="21"/>
          <w:u w:val="single"/>
        </w:rPr>
        <w:t>Indicative Timeline</w:t>
      </w:r>
    </w:p>
    <w:p w14:paraId="36C35607" w14:textId="77777777" w:rsidR="00175FEF" w:rsidRDefault="00175FEF" w:rsidP="00175FEF">
      <w:pPr>
        <w:jc w:val="both"/>
        <w:rPr>
          <w:rFonts w:eastAsia="Calibri" w:cs="Arial"/>
          <w:b/>
          <w:u w:val="single"/>
        </w:rPr>
      </w:pPr>
      <w:r w:rsidRPr="00F7793F">
        <w:rPr>
          <w:rFonts w:eastAsia="Calibri" w:cs="Arial"/>
          <w:b/>
          <w:u w:val="single"/>
        </w:rPr>
        <w:t>Stage 1</w:t>
      </w:r>
    </w:p>
    <w:p w14:paraId="7EC8286D" w14:textId="77777777" w:rsidR="00175FEF" w:rsidRPr="00F7793F" w:rsidRDefault="00175FEF" w:rsidP="00175FEF">
      <w:pPr>
        <w:jc w:val="both"/>
        <w:rPr>
          <w:rFonts w:eastAsia="Calibri" w:cs="Arial"/>
        </w:rPr>
      </w:pPr>
      <w:r w:rsidRPr="00F7793F">
        <w:rPr>
          <w:rFonts w:eastAsia="Calibri" w:cs="Arial"/>
        </w:rPr>
        <w:t>Launch date: 18 January 2017</w:t>
      </w:r>
    </w:p>
    <w:p w14:paraId="5FC3CE4A" w14:textId="77777777" w:rsidR="00175FEF" w:rsidRPr="00F7793F" w:rsidRDefault="00175FEF" w:rsidP="00175FEF">
      <w:pPr>
        <w:jc w:val="both"/>
        <w:rPr>
          <w:rFonts w:eastAsia="Calibri" w:cs="Arial"/>
        </w:rPr>
      </w:pPr>
      <w:r w:rsidRPr="00F7793F">
        <w:rPr>
          <w:rFonts w:eastAsia="Calibri" w:cs="Arial"/>
        </w:rPr>
        <w:t xml:space="preserve">Deadline for </w:t>
      </w:r>
      <w:r>
        <w:rPr>
          <w:rFonts w:eastAsia="Calibri" w:cs="Arial"/>
        </w:rPr>
        <w:t>submissions: 10 February 2017 (23.59 GMT</w:t>
      </w:r>
      <w:r w:rsidRPr="00F7793F">
        <w:rPr>
          <w:rFonts w:eastAsia="Calibri" w:cs="Arial"/>
        </w:rPr>
        <w:t>)</w:t>
      </w:r>
    </w:p>
    <w:p w14:paraId="75CDCDE9" w14:textId="3ADDCBBB" w:rsidR="00175FEF" w:rsidRPr="00F7793F" w:rsidRDefault="00175FEF" w:rsidP="00175FEF">
      <w:pPr>
        <w:jc w:val="both"/>
        <w:rPr>
          <w:rFonts w:eastAsia="Calibri" w:cs="Arial"/>
        </w:rPr>
      </w:pPr>
      <w:r w:rsidRPr="00F7793F">
        <w:rPr>
          <w:rFonts w:eastAsia="Calibri" w:cs="Arial"/>
        </w:rPr>
        <w:t xml:space="preserve">First selection – 15 February 2017 – Epic and Wellcome will select 6 of the submissions to receive </w:t>
      </w:r>
      <w:r w:rsidRPr="00DC6CB9">
        <w:t>$15,000</w:t>
      </w:r>
      <w:r>
        <w:t xml:space="preserve"> </w:t>
      </w:r>
      <w:r w:rsidRPr="00F7793F">
        <w:rPr>
          <w:rFonts w:eastAsia="Calibri" w:cs="Arial"/>
        </w:rPr>
        <w:t xml:space="preserve">development funding in order to allow the teams to further develop their ideas. </w:t>
      </w:r>
    </w:p>
    <w:p w14:paraId="73616C76" w14:textId="77777777" w:rsidR="00175FEF" w:rsidRPr="00F7793F" w:rsidRDefault="00175FEF" w:rsidP="00175FEF">
      <w:pPr>
        <w:jc w:val="both"/>
        <w:rPr>
          <w:rFonts w:eastAsia="Calibri" w:cs="Arial"/>
        </w:rPr>
      </w:pPr>
      <w:r w:rsidRPr="00F7793F">
        <w:rPr>
          <w:rFonts w:eastAsia="Calibri" w:cs="Arial"/>
        </w:rPr>
        <w:t xml:space="preserve">These 6 teams must be working with relevant biomedical or medical humanities researcher advisors. There will be an onus on the teams to identify and make contact with a researcher advisor relevant to the theme of their game, although Wellcome may have a role in helping facilitate this. </w:t>
      </w:r>
    </w:p>
    <w:p w14:paraId="7B8ADEC7" w14:textId="77777777" w:rsidR="00175FEF" w:rsidRDefault="00175FEF" w:rsidP="00175FEF">
      <w:pPr>
        <w:jc w:val="both"/>
        <w:rPr>
          <w:rFonts w:eastAsia="Calibri" w:cs="Arial"/>
        </w:rPr>
      </w:pPr>
      <w:r w:rsidRPr="00F7793F">
        <w:rPr>
          <w:rFonts w:eastAsia="Calibri" w:cs="Arial"/>
        </w:rPr>
        <w:t xml:space="preserve">The 6 teams will attend and display their games at </w:t>
      </w:r>
      <w:r w:rsidRPr="00F7793F">
        <w:rPr>
          <w:rFonts w:eastAsia="Calibri" w:cs="Arial"/>
          <w:i/>
        </w:rPr>
        <w:t>Develop</w:t>
      </w:r>
      <w:r w:rsidRPr="00F7793F">
        <w:rPr>
          <w:rFonts w:eastAsia="Calibri" w:cs="Arial"/>
        </w:rPr>
        <w:t xml:space="preserve"> in Brighton 11-13 July</w:t>
      </w:r>
      <w:r>
        <w:rPr>
          <w:rFonts w:eastAsia="Calibri" w:cs="Arial"/>
        </w:rPr>
        <w:t xml:space="preserve"> 2017</w:t>
      </w:r>
      <w:r w:rsidRPr="00F7793F">
        <w:rPr>
          <w:rFonts w:eastAsia="Calibri" w:cs="Arial"/>
        </w:rPr>
        <w:t>.</w:t>
      </w:r>
    </w:p>
    <w:p w14:paraId="1991787F" w14:textId="77777777" w:rsidR="00175FEF" w:rsidRPr="00F7793F" w:rsidRDefault="00175FEF" w:rsidP="00175FEF">
      <w:pPr>
        <w:jc w:val="both"/>
        <w:rPr>
          <w:rFonts w:eastAsia="Calibri" w:cs="Arial"/>
        </w:rPr>
      </w:pPr>
    </w:p>
    <w:p w14:paraId="7CC871E1" w14:textId="77777777" w:rsidR="00175FEF" w:rsidRPr="00F7793F" w:rsidRDefault="00175FEF" w:rsidP="00175FEF">
      <w:pPr>
        <w:jc w:val="both"/>
        <w:rPr>
          <w:rFonts w:eastAsia="Calibri" w:cs="Arial"/>
          <w:b/>
          <w:u w:val="single"/>
        </w:rPr>
      </w:pPr>
      <w:r w:rsidRPr="00F7793F">
        <w:rPr>
          <w:rFonts w:eastAsia="Calibri" w:cs="Arial"/>
          <w:b/>
          <w:u w:val="single"/>
        </w:rPr>
        <w:t>Stage 2</w:t>
      </w:r>
    </w:p>
    <w:p w14:paraId="30C5CB76" w14:textId="77777777" w:rsidR="00175FEF" w:rsidRPr="001F29DC" w:rsidRDefault="00175FEF" w:rsidP="00175FEF">
      <w:pPr>
        <w:jc w:val="both"/>
        <w:rPr>
          <w:rFonts w:eastAsia="Calibri" w:cs="Arial"/>
        </w:rPr>
      </w:pPr>
      <w:r>
        <w:rPr>
          <w:rFonts w:eastAsia="Calibri" w:cs="Arial"/>
        </w:rPr>
        <w:t>Judging will take place on</w:t>
      </w:r>
      <w:r w:rsidRPr="00F7793F">
        <w:rPr>
          <w:rFonts w:eastAsia="Calibri" w:cs="Arial"/>
        </w:rPr>
        <w:t xml:space="preserve"> 11 July 2017 with the announce</w:t>
      </w:r>
      <w:r>
        <w:rPr>
          <w:rFonts w:eastAsia="Calibri" w:cs="Arial"/>
        </w:rPr>
        <w:t xml:space="preserve">ment made on 12 July 2017 - a panel of </w:t>
      </w:r>
      <w:r w:rsidRPr="001F29DC">
        <w:rPr>
          <w:rFonts w:eastAsia="Calibri" w:cs="Arial"/>
        </w:rPr>
        <w:t xml:space="preserve">judges will select 3 teams to receive </w:t>
      </w:r>
      <w:r w:rsidRPr="00DC6CB9">
        <w:t xml:space="preserve">$60,000 </w:t>
      </w:r>
      <w:r w:rsidRPr="001F29DC">
        <w:rPr>
          <w:rFonts w:eastAsia="Calibri" w:cs="Arial"/>
        </w:rPr>
        <w:t xml:space="preserve">of additional funding to further develop/produce their games. </w:t>
      </w:r>
    </w:p>
    <w:p w14:paraId="2F1B381F" w14:textId="77777777" w:rsidR="00175FEF" w:rsidRDefault="00175FEF" w:rsidP="00175FEF">
      <w:pPr>
        <w:jc w:val="both"/>
        <w:rPr>
          <w:rFonts w:eastAsia="Calibri" w:cs="Arial"/>
        </w:rPr>
      </w:pPr>
      <w:r w:rsidRPr="00F7793F">
        <w:rPr>
          <w:rFonts w:eastAsia="Calibri" w:cs="Arial"/>
        </w:rPr>
        <w:t>The 3 teams will display their games at EGX</w:t>
      </w:r>
      <w:r>
        <w:rPr>
          <w:rFonts w:eastAsia="Calibri" w:cs="Arial"/>
        </w:rPr>
        <w:t xml:space="preserve"> in</w:t>
      </w:r>
      <w:r w:rsidRPr="00F7793F">
        <w:rPr>
          <w:rFonts w:eastAsia="Calibri" w:cs="Arial"/>
        </w:rPr>
        <w:t xml:space="preserve"> </w:t>
      </w:r>
      <w:r w:rsidR="00D924D4">
        <w:rPr>
          <w:rFonts w:eastAsia="Calibri" w:cs="Arial"/>
        </w:rPr>
        <w:t>Birmingham at</w:t>
      </w:r>
      <w:r w:rsidRPr="00F7793F">
        <w:rPr>
          <w:rFonts w:eastAsia="Calibri" w:cs="Arial"/>
        </w:rPr>
        <w:t xml:space="preserve"> the NEC</w:t>
      </w:r>
      <w:r>
        <w:rPr>
          <w:rFonts w:eastAsia="Calibri" w:cs="Arial"/>
        </w:rPr>
        <w:t xml:space="preserve"> on 21-24 September 2017</w:t>
      </w:r>
      <w:r w:rsidRPr="00F7793F">
        <w:rPr>
          <w:rFonts w:eastAsia="Calibri" w:cs="Arial"/>
        </w:rPr>
        <w:t>.</w:t>
      </w:r>
    </w:p>
    <w:p w14:paraId="4244D753" w14:textId="77777777" w:rsidR="00175FEF" w:rsidRPr="00F7793F" w:rsidRDefault="00175FEF" w:rsidP="00175FEF">
      <w:pPr>
        <w:jc w:val="both"/>
        <w:rPr>
          <w:rFonts w:eastAsia="Calibri" w:cs="Arial"/>
        </w:rPr>
      </w:pPr>
    </w:p>
    <w:p w14:paraId="660571BA" w14:textId="77777777" w:rsidR="00175FEF" w:rsidRPr="00F7793F" w:rsidRDefault="00175FEF" w:rsidP="00175FEF">
      <w:pPr>
        <w:jc w:val="both"/>
        <w:rPr>
          <w:rFonts w:eastAsia="Calibri" w:cs="Arial"/>
          <w:b/>
          <w:u w:val="single"/>
        </w:rPr>
      </w:pPr>
      <w:r w:rsidRPr="00F7793F">
        <w:rPr>
          <w:rFonts w:eastAsia="Calibri" w:cs="Arial"/>
          <w:b/>
          <w:u w:val="single"/>
        </w:rPr>
        <w:t>Stage 3</w:t>
      </w:r>
    </w:p>
    <w:p w14:paraId="79E8DFF5" w14:textId="77777777" w:rsidR="00175FEF" w:rsidRPr="00F7793F" w:rsidRDefault="00175FEF" w:rsidP="00175FEF">
      <w:pPr>
        <w:jc w:val="both"/>
        <w:rPr>
          <w:rFonts w:eastAsia="Calibri" w:cs="Arial"/>
        </w:rPr>
      </w:pPr>
      <w:r w:rsidRPr="00F7793F">
        <w:rPr>
          <w:rFonts w:eastAsia="Calibri" w:cs="Arial"/>
        </w:rPr>
        <w:t>Final submission – 12 January 2018.</w:t>
      </w:r>
    </w:p>
    <w:p w14:paraId="75E4AFB7" w14:textId="77777777" w:rsidR="00175FEF" w:rsidRPr="00F7793F" w:rsidRDefault="00175FEF" w:rsidP="00175FEF">
      <w:pPr>
        <w:jc w:val="both"/>
        <w:rPr>
          <w:rFonts w:eastAsia="Calibri" w:cs="Arial"/>
        </w:rPr>
      </w:pPr>
      <w:r w:rsidRPr="00F7793F">
        <w:rPr>
          <w:rFonts w:eastAsia="Calibri" w:cs="Arial"/>
        </w:rPr>
        <w:t>Final selection – 24 January 2018 - the judges will review the games for one week in advance of this, with an optional play day for the judges on 17 January 2018 at Epic HQ.</w:t>
      </w:r>
    </w:p>
    <w:p w14:paraId="6135E71B" w14:textId="77777777" w:rsidR="00175FEF" w:rsidRPr="001F29DC" w:rsidRDefault="00175FEF" w:rsidP="00175FEF">
      <w:pPr>
        <w:jc w:val="both"/>
        <w:rPr>
          <w:rFonts w:eastAsia="Calibri" w:cs="Arial"/>
        </w:rPr>
      </w:pPr>
      <w:r w:rsidRPr="00F7793F">
        <w:rPr>
          <w:rFonts w:eastAsia="Calibri" w:cs="Arial"/>
        </w:rPr>
        <w:t xml:space="preserve">First place - </w:t>
      </w:r>
      <w:r w:rsidRPr="00DC6CB9">
        <w:t>$150,000</w:t>
      </w:r>
    </w:p>
    <w:p w14:paraId="6BEFD8BD" w14:textId="77777777" w:rsidR="00175FEF" w:rsidRPr="001F29DC" w:rsidRDefault="00175FEF" w:rsidP="00175FEF">
      <w:pPr>
        <w:jc w:val="both"/>
        <w:rPr>
          <w:rFonts w:eastAsia="Calibri" w:cs="Arial"/>
        </w:rPr>
      </w:pPr>
      <w:r w:rsidRPr="001F29DC">
        <w:rPr>
          <w:rFonts w:eastAsia="Calibri" w:cs="Arial"/>
        </w:rPr>
        <w:lastRenderedPageBreak/>
        <w:t xml:space="preserve">Second place - </w:t>
      </w:r>
      <w:r w:rsidRPr="00DC6CB9">
        <w:t>$50,000</w:t>
      </w:r>
    </w:p>
    <w:p w14:paraId="6B5AB402" w14:textId="77777777" w:rsidR="00175FEF" w:rsidRPr="001F29DC" w:rsidRDefault="00175FEF" w:rsidP="00175FEF">
      <w:pPr>
        <w:jc w:val="both"/>
        <w:rPr>
          <w:rFonts w:eastAsia="Calibri" w:cs="Arial"/>
        </w:rPr>
      </w:pPr>
      <w:r w:rsidRPr="001F29DC">
        <w:rPr>
          <w:rFonts w:eastAsia="Calibri" w:cs="Arial"/>
        </w:rPr>
        <w:t xml:space="preserve">Third place - </w:t>
      </w:r>
      <w:r>
        <w:t>$</w:t>
      </w:r>
      <w:r w:rsidRPr="00DC6CB9">
        <w:t>30,000</w:t>
      </w:r>
    </w:p>
    <w:p w14:paraId="5E714B06" w14:textId="77777777" w:rsidR="001855CA" w:rsidRPr="0060045E" w:rsidRDefault="001855CA" w:rsidP="00B02193">
      <w:pPr>
        <w:rPr>
          <w:rFonts w:eastAsia="Calibri" w:cs="Arial"/>
        </w:rPr>
      </w:pPr>
    </w:p>
    <w:p w14:paraId="3B5817D2" w14:textId="56DCA8A9" w:rsidR="001855CA" w:rsidRDefault="001855CA" w:rsidP="001855CA">
      <w:pPr>
        <w:jc w:val="center"/>
        <w:rPr>
          <w:rFonts w:eastAsia="Calibri" w:cs="Arial"/>
        </w:rPr>
      </w:pPr>
      <w:r>
        <w:rPr>
          <w:rFonts w:eastAsia="Calibri" w:cs="Arial"/>
          <w:b/>
          <w:u w:val="single"/>
        </w:rPr>
        <w:t>Overview of</w:t>
      </w:r>
      <w:r w:rsidRPr="002F5D4D">
        <w:rPr>
          <w:rFonts w:eastAsia="Calibri" w:cs="Arial"/>
          <w:b/>
          <w:u w:val="single"/>
        </w:rPr>
        <w:t xml:space="preserve"> “</w:t>
      </w:r>
      <w:r w:rsidR="00566F0B">
        <w:rPr>
          <w:rFonts w:eastAsia="Calibri" w:cs="Arial"/>
          <w:b/>
          <w:i/>
          <w:u w:val="single"/>
        </w:rPr>
        <w:t>Transformations</w:t>
      </w:r>
      <w:r w:rsidRPr="002F5D4D">
        <w:rPr>
          <w:rFonts w:eastAsia="Calibri" w:cs="Arial"/>
          <w:b/>
          <w:u w:val="single"/>
        </w:rPr>
        <w:t>”</w:t>
      </w:r>
      <w:r>
        <w:rPr>
          <w:rFonts w:eastAsia="Calibri" w:cs="Arial"/>
          <w:b/>
          <w:u w:val="single"/>
        </w:rPr>
        <w:t xml:space="preserve"> theme</w:t>
      </w:r>
    </w:p>
    <w:p w14:paraId="3D96A9AF" w14:textId="6A3F4F15" w:rsidR="00566F0B" w:rsidRDefault="00566F0B" w:rsidP="00566F0B">
      <w:pPr>
        <w:jc w:val="both"/>
      </w:pPr>
      <w:r>
        <w:t>The theme for this year’s Developing Beyond competition is ‘Transformations”.</w:t>
      </w:r>
    </w:p>
    <w:p w14:paraId="57F8629C" w14:textId="6C6B5942" w:rsidR="00566F0B" w:rsidRDefault="00566F0B" w:rsidP="00566F0B">
      <w:pPr>
        <w:jc w:val="both"/>
      </w:pPr>
      <w:r>
        <w:t>We are interested in game ideas taking clear inspiration from the theme from biomedical, medical histories and medical humanities perspectives. Within this context, Developers are free to take inspiration from any combination of causes, consequences and/or mechanisms of transformations at any scale.</w:t>
      </w:r>
    </w:p>
    <w:p w14:paraId="6EEBD1D0" w14:textId="77777777" w:rsidR="00566F0B" w:rsidRDefault="00566F0B" w:rsidP="00566F0B">
      <w:pPr>
        <w:jc w:val="both"/>
      </w:pPr>
      <w:r>
        <w:t>How these are manifest in the game is up to the Developer. However, the game should clearly engage players with the particular aspect of the theme that has been used as inspiration.</w:t>
      </w:r>
    </w:p>
    <w:p w14:paraId="67DCFBEA" w14:textId="77777777" w:rsidR="00566F0B" w:rsidRDefault="00566F0B" w:rsidP="00566F0B">
      <w:pPr>
        <w:jc w:val="both"/>
      </w:pPr>
      <w:r>
        <w:t xml:space="preserve">Crucially, we are looking for ideas that make use of the theme and ideas in science and research to create fresh, compelling, immersive and highly entertaining game experiences. </w:t>
      </w:r>
    </w:p>
    <w:p w14:paraId="23B93AD1" w14:textId="77777777" w:rsidR="00566F0B" w:rsidRDefault="00566F0B" w:rsidP="00566F0B">
      <w:pPr>
        <w:jc w:val="both"/>
      </w:pPr>
      <w:r>
        <w:t xml:space="preserve">The following is a brief non-exhaustive overview of this year’s theme: </w:t>
      </w:r>
    </w:p>
    <w:p w14:paraId="1412329A" w14:textId="77777777" w:rsidR="00566F0B" w:rsidRDefault="00566F0B" w:rsidP="00566F0B">
      <w:pPr>
        <w:autoSpaceDE w:val="0"/>
        <w:autoSpaceDN w:val="0"/>
        <w:rPr>
          <w:lang w:val="en-US"/>
        </w:rPr>
      </w:pPr>
      <w:r>
        <w:rPr>
          <w:lang w:val="en-US"/>
        </w:rPr>
        <w:t>We live in a world undergoing constant change. Transformation is everywhere - from the on-going evolution of animals and people - to the technologies that impact us all.</w:t>
      </w:r>
    </w:p>
    <w:p w14:paraId="192C0D26" w14:textId="77777777" w:rsidR="00566F0B" w:rsidRDefault="00566F0B" w:rsidP="00566F0B">
      <w:pPr>
        <w:autoSpaceDE w:val="0"/>
        <w:autoSpaceDN w:val="0"/>
        <w:rPr>
          <w:lang w:val="en-US"/>
        </w:rPr>
      </w:pPr>
      <w:r>
        <w:rPr>
          <w:lang w:val="en-US"/>
        </w:rPr>
        <w:t xml:space="preserve">Transformation is at every level and at scales we struggle to grasp. Cells transform from the very beginnings of life, holding the keys to who we are, and how we will face life’s journey. </w:t>
      </w:r>
    </w:p>
    <w:p w14:paraId="4A011E0E" w14:textId="77777777" w:rsidR="00566F0B" w:rsidRPr="00756A85" w:rsidRDefault="00566F0B" w:rsidP="00566F0B">
      <w:pPr>
        <w:autoSpaceDE w:val="0"/>
        <w:autoSpaceDN w:val="0"/>
        <w:rPr>
          <w:lang w:val="en-US"/>
        </w:rPr>
      </w:pPr>
      <w:r>
        <w:rPr>
          <w:lang w:val="en-US"/>
        </w:rPr>
        <w:t xml:space="preserve">Our bodies and the wider world we live in are constantly changing and with this comes new opportunities, unforeseen journeys and incredible challenges: from the consequences of a global shift towards urban living, to technological innovations </w:t>
      </w:r>
      <w:proofErr w:type="spellStart"/>
      <w:r>
        <w:rPr>
          <w:lang w:val="en-US"/>
        </w:rPr>
        <w:t>revolutionising</w:t>
      </w:r>
      <w:proofErr w:type="spellEnd"/>
      <w:r>
        <w:rPr>
          <w:lang w:val="en-US"/>
        </w:rPr>
        <w:t xml:space="preserve"> lives and even bacteria outwitting our best antibiotics. </w:t>
      </w:r>
    </w:p>
    <w:p w14:paraId="27EAE238" w14:textId="77777777" w:rsidR="00566F0B" w:rsidRDefault="00566F0B" w:rsidP="00566F0B">
      <w:pPr>
        <w:rPr>
          <w:lang w:val="en-US"/>
        </w:rPr>
      </w:pPr>
      <w:r>
        <w:rPr>
          <w:lang w:val="en-US"/>
        </w:rPr>
        <w:t xml:space="preserve">In a heartbeat, or over millennia, transformations impact our identities, our habits, </w:t>
      </w:r>
      <w:proofErr w:type="gramStart"/>
      <w:r>
        <w:rPr>
          <w:lang w:val="en-US"/>
        </w:rPr>
        <w:t>our</w:t>
      </w:r>
      <w:proofErr w:type="gramEnd"/>
      <w:r>
        <w:rPr>
          <w:lang w:val="en-US"/>
        </w:rPr>
        <w:t xml:space="preserve"> health. </w:t>
      </w:r>
    </w:p>
    <w:p w14:paraId="78F53DBB" w14:textId="77777777" w:rsidR="00566F0B" w:rsidRDefault="00566F0B" w:rsidP="00566F0B">
      <w:pPr>
        <w:rPr>
          <w:lang w:val="en-US"/>
        </w:rPr>
      </w:pPr>
      <w:r>
        <w:rPr>
          <w:lang w:val="en-US"/>
        </w:rPr>
        <w:t>The</w:t>
      </w:r>
      <w:r>
        <w:rPr>
          <w:i/>
          <w:iCs/>
          <w:lang w:val="en-US"/>
        </w:rPr>
        <w:t xml:space="preserve"> </w:t>
      </w:r>
      <w:r>
        <w:rPr>
          <w:lang w:val="en-US"/>
        </w:rPr>
        <w:t xml:space="preserve">submissions should draw inspiration from any aspect of this theme </w:t>
      </w:r>
      <w:r>
        <w:rPr>
          <w:lang w:val="en"/>
        </w:rPr>
        <w:t>exploring the human condition</w:t>
      </w:r>
      <w:r>
        <w:rPr>
          <w:lang w:val="en-US"/>
        </w:rPr>
        <w:t xml:space="preserve"> – whether across moments or generations, microscopic or global, historical, geographic or indeed contemporary. </w:t>
      </w:r>
    </w:p>
    <w:p w14:paraId="0CF65F73" w14:textId="77777777" w:rsidR="00B02193" w:rsidRPr="001A33FB" w:rsidRDefault="00B02193" w:rsidP="00990532">
      <w:pPr>
        <w:jc w:val="both"/>
        <w:rPr>
          <w:rFonts w:eastAsia="Calibri" w:cs="Arial"/>
        </w:rPr>
      </w:pPr>
    </w:p>
    <w:p w14:paraId="62B86969" w14:textId="77777777" w:rsidR="00990532" w:rsidRPr="00BB3788" w:rsidRDefault="00990532" w:rsidP="00BB3788">
      <w:pPr>
        <w:autoSpaceDE w:val="0"/>
        <w:autoSpaceDN w:val="0"/>
        <w:adjustRightInd w:val="0"/>
        <w:spacing w:after="0" w:line="240" w:lineRule="auto"/>
        <w:jc w:val="both"/>
        <w:rPr>
          <w:rFonts w:ascii="Arial" w:hAnsi="Arial" w:cs="Arial"/>
          <w:sz w:val="21"/>
          <w:szCs w:val="21"/>
        </w:rPr>
      </w:pPr>
    </w:p>
    <w:sectPr w:rsidR="00990532" w:rsidRPr="00BB3788">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F76D1" w15:done="0"/>
  <w15:commentEx w15:paraId="1D4E5737" w15:paraIdParent="459F76D1" w15:done="0"/>
  <w15:commentEx w15:paraId="5226F9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B711A" w14:textId="77777777" w:rsidR="00AF742F" w:rsidRDefault="00AF742F" w:rsidP="00A87D66">
      <w:pPr>
        <w:spacing w:after="0" w:line="240" w:lineRule="auto"/>
      </w:pPr>
      <w:r>
        <w:separator/>
      </w:r>
    </w:p>
  </w:endnote>
  <w:endnote w:type="continuationSeparator" w:id="0">
    <w:p w14:paraId="4BEF5142" w14:textId="77777777" w:rsidR="00AF742F" w:rsidRDefault="00AF742F" w:rsidP="00A87D66">
      <w:pPr>
        <w:spacing w:after="0" w:line="240" w:lineRule="auto"/>
      </w:pPr>
      <w:r>
        <w:continuationSeparator/>
      </w:r>
    </w:p>
  </w:endnote>
  <w:endnote w:type="continuationNotice" w:id="1">
    <w:p w14:paraId="109A954E" w14:textId="77777777" w:rsidR="00AF742F" w:rsidRDefault="00AF7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365" w14:textId="77777777" w:rsidR="00756A85" w:rsidRDefault="0075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3F57" w14:textId="77777777" w:rsidR="00AF742F" w:rsidRDefault="00AF742F" w:rsidP="00A87D66">
      <w:pPr>
        <w:spacing w:after="0" w:line="240" w:lineRule="auto"/>
      </w:pPr>
      <w:r>
        <w:separator/>
      </w:r>
    </w:p>
  </w:footnote>
  <w:footnote w:type="continuationSeparator" w:id="0">
    <w:p w14:paraId="33148218" w14:textId="77777777" w:rsidR="00AF742F" w:rsidRDefault="00AF742F" w:rsidP="00A87D66">
      <w:pPr>
        <w:spacing w:after="0" w:line="240" w:lineRule="auto"/>
      </w:pPr>
      <w:r>
        <w:continuationSeparator/>
      </w:r>
    </w:p>
  </w:footnote>
  <w:footnote w:type="continuationNotice" w:id="1">
    <w:p w14:paraId="1A7E2544" w14:textId="77777777" w:rsidR="00AF742F" w:rsidRDefault="00AF742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8728D" w14:textId="0A47E460" w:rsidR="00A87D66" w:rsidRDefault="00A87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1F65"/>
    <w:multiLevelType w:val="hybridMultilevel"/>
    <w:tmpl w:val="7A6CE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5505C9"/>
    <w:multiLevelType w:val="hybridMultilevel"/>
    <w:tmpl w:val="E514C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51346B"/>
    <w:multiLevelType w:val="hybridMultilevel"/>
    <w:tmpl w:val="E28CD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F82E2C"/>
    <w:multiLevelType w:val="hybridMultilevel"/>
    <w:tmpl w:val="8CD6783E"/>
    <w:lvl w:ilvl="0" w:tplc="08090017">
      <w:start w:val="1"/>
      <w:numFmt w:val="lowerLetter"/>
      <w:lvlText w:val="%1)"/>
      <w:lvlJc w:val="left"/>
      <w:pPr>
        <w:ind w:left="1026" w:hanging="360"/>
      </w:p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
    <w:nsid w:val="7210287F"/>
    <w:multiLevelType w:val="hybridMultilevel"/>
    <w:tmpl w:val="6AAA8456"/>
    <w:lvl w:ilvl="0" w:tplc="2F9A96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on Pence">
    <w15:presenceInfo w15:providerId="AD" w15:userId="S-1-5-21-2013470684-2388533129-2312767879-10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D4"/>
    <w:rsid w:val="00006B00"/>
    <w:rsid w:val="00020060"/>
    <w:rsid w:val="00020AD4"/>
    <w:rsid w:val="000240FA"/>
    <w:rsid w:val="000252ED"/>
    <w:rsid w:val="00032777"/>
    <w:rsid w:val="000449D1"/>
    <w:rsid w:val="00062395"/>
    <w:rsid w:val="00076E02"/>
    <w:rsid w:val="000A0CE4"/>
    <w:rsid w:val="000A378C"/>
    <w:rsid w:val="000C7F32"/>
    <w:rsid w:val="000D3D11"/>
    <w:rsid w:val="000E0EC2"/>
    <w:rsid w:val="00102993"/>
    <w:rsid w:val="00175FEF"/>
    <w:rsid w:val="001855CA"/>
    <w:rsid w:val="001B46B9"/>
    <w:rsid w:val="001E3795"/>
    <w:rsid w:val="0020444D"/>
    <w:rsid w:val="002157EF"/>
    <w:rsid w:val="002178ED"/>
    <w:rsid w:val="00230790"/>
    <w:rsid w:val="00241545"/>
    <w:rsid w:val="00243BFE"/>
    <w:rsid w:val="002540E0"/>
    <w:rsid w:val="00296FF1"/>
    <w:rsid w:val="002C274A"/>
    <w:rsid w:val="002C6B70"/>
    <w:rsid w:val="002D4D6A"/>
    <w:rsid w:val="002E7CD6"/>
    <w:rsid w:val="002F1DF8"/>
    <w:rsid w:val="00313F6D"/>
    <w:rsid w:val="00335720"/>
    <w:rsid w:val="00344AB5"/>
    <w:rsid w:val="003577E1"/>
    <w:rsid w:val="003605D4"/>
    <w:rsid w:val="00363254"/>
    <w:rsid w:val="00365491"/>
    <w:rsid w:val="003762F7"/>
    <w:rsid w:val="003C2B8E"/>
    <w:rsid w:val="003C7604"/>
    <w:rsid w:val="004021A7"/>
    <w:rsid w:val="0041338B"/>
    <w:rsid w:val="00440642"/>
    <w:rsid w:val="00461F7D"/>
    <w:rsid w:val="0046437E"/>
    <w:rsid w:val="00467A87"/>
    <w:rsid w:val="00473F1E"/>
    <w:rsid w:val="00476AD7"/>
    <w:rsid w:val="004903FC"/>
    <w:rsid w:val="00495517"/>
    <w:rsid w:val="004B6755"/>
    <w:rsid w:val="004C0A45"/>
    <w:rsid w:val="004D2DE8"/>
    <w:rsid w:val="004E3332"/>
    <w:rsid w:val="004F7D49"/>
    <w:rsid w:val="00505BDD"/>
    <w:rsid w:val="0052144F"/>
    <w:rsid w:val="005334F4"/>
    <w:rsid w:val="00564850"/>
    <w:rsid w:val="00566F0B"/>
    <w:rsid w:val="005C4DF7"/>
    <w:rsid w:val="005E4C98"/>
    <w:rsid w:val="005F5526"/>
    <w:rsid w:val="00616E65"/>
    <w:rsid w:val="00636280"/>
    <w:rsid w:val="006534CB"/>
    <w:rsid w:val="00661A7D"/>
    <w:rsid w:val="00666E47"/>
    <w:rsid w:val="006B4C7B"/>
    <w:rsid w:val="006D7907"/>
    <w:rsid w:val="006E7BB1"/>
    <w:rsid w:val="006F607B"/>
    <w:rsid w:val="006F7419"/>
    <w:rsid w:val="00753282"/>
    <w:rsid w:val="00756A85"/>
    <w:rsid w:val="00782D94"/>
    <w:rsid w:val="00796737"/>
    <w:rsid w:val="007A629F"/>
    <w:rsid w:val="007C30DB"/>
    <w:rsid w:val="007D4A1E"/>
    <w:rsid w:val="007E5776"/>
    <w:rsid w:val="008229F6"/>
    <w:rsid w:val="00832F12"/>
    <w:rsid w:val="008603A9"/>
    <w:rsid w:val="008818E9"/>
    <w:rsid w:val="00894DC1"/>
    <w:rsid w:val="008B2E3E"/>
    <w:rsid w:val="008C3164"/>
    <w:rsid w:val="009010B8"/>
    <w:rsid w:val="00907F97"/>
    <w:rsid w:val="00941804"/>
    <w:rsid w:val="00947100"/>
    <w:rsid w:val="00976A27"/>
    <w:rsid w:val="00990532"/>
    <w:rsid w:val="009A6501"/>
    <w:rsid w:val="009B0D23"/>
    <w:rsid w:val="009E7A52"/>
    <w:rsid w:val="009F0AA7"/>
    <w:rsid w:val="00A13F3B"/>
    <w:rsid w:val="00A54101"/>
    <w:rsid w:val="00A672F4"/>
    <w:rsid w:val="00A874F7"/>
    <w:rsid w:val="00A87D66"/>
    <w:rsid w:val="00AA0483"/>
    <w:rsid w:val="00AA29C0"/>
    <w:rsid w:val="00AB168C"/>
    <w:rsid w:val="00AF337D"/>
    <w:rsid w:val="00AF3DB5"/>
    <w:rsid w:val="00AF5C0E"/>
    <w:rsid w:val="00AF742F"/>
    <w:rsid w:val="00B02193"/>
    <w:rsid w:val="00B117B1"/>
    <w:rsid w:val="00B41D18"/>
    <w:rsid w:val="00B45C49"/>
    <w:rsid w:val="00B47414"/>
    <w:rsid w:val="00BB3788"/>
    <w:rsid w:val="00BE4E93"/>
    <w:rsid w:val="00BF35CB"/>
    <w:rsid w:val="00BF3C02"/>
    <w:rsid w:val="00C00847"/>
    <w:rsid w:val="00C01D27"/>
    <w:rsid w:val="00C20EBC"/>
    <w:rsid w:val="00C31802"/>
    <w:rsid w:val="00C7098D"/>
    <w:rsid w:val="00C7212A"/>
    <w:rsid w:val="00C82CE1"/>
    <w:rsid w:val="00C95FE5"/>
    <w:rsid w:val="00CD0501"/>
    <w:rsid w:val="00CD0F15"/>
    <w:rsid w:val="00CE01C2"/>
    <w:rsid w:val="00CF611C"/>
    <w:rsid w:val="00CF6966"/>
    <w:rsid w:val="00D0152F"/>
    <w:rsid w:val="00D3566D"/>
    <w:rsid w:val="00D45FD8"/>
    <w:rsid w:val="00D924D4"/>
    <w:rsid w:val="00D96C99"/>
    <w:rsid w:val="00DB4D64"/>
    <w:rsid w:val="00DD3F1A"/>
    <w:rsid w:val="00DD7870"/>
    <w:rsid w:val="00E136D4"/>
    <w:rsid w:val="00E52127"/>
    <w:rsid w:val="00E55456"/>
    <w:rsid w:val="00E61641"/>
    <w:rsid w:val="00E86F46"/>
    <w:rsid w:val="00EC28FE"/>
    <w:rsid w:val="00EE235D"/>
    <w:rsid w:val="00EE4F12"/>
    <w:rsid w:val="00EF4AC7"/>
    <w:rsid w:val="00F431A7"/>
    <w:rsid w:val="00F54AAA"/>
    <w:rsid w:val="00F65023"/>
    <w:rsid w:val="00FE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20"/>
    <w:pPr>
      <w:ind w:left="720"/>
      <w:contextualSpacing/>
    </w:pPr>
  </w:style>
  <w:style w:type="character" w:styleId="CommentReference">
    <w:name w:val="annotation reference"/>
    <w:basedOn w:val="DefaultParagraphFont"/>
    <w:unhideWhenUsed/>
    <w:rsid w:val="00A87D66"/>
    <w:rPr>
      <w:sz w:val="16"/>
      <w:szCs w:val="16"/>
    </w:rPr>
  </w:style>
  <w:style w:type="paragraph" w:styleId="CommentText">
    <w:name w:val="annotation text"/>
    <w:basedOn w:val="Normal"/>
    <w:link w:val="CommentTextChar"/>
    <w:uiPriority w:val="99"/>
    <w:semiHidden/>
    <w:unhideWhenUsed/>
    <w:rsid w:val="00A87D66"/>
    <w:pPr>
      <w:spacing w:line="240" w:lineRule="auto"/>
    </w:pPr>
    <w:rPr>
      <w:sz w:val="20"/>
      <w:szCs w:val="20"/>
    </w:rPr>
  </w:style>
  <w:style w:type="character" w:customStyle="1" w:styleId="CommentTextChar">
    <w:name w:val="Comment Text Char"/>
    <w:basedOn w:val="DefaultParagraphFont"/>
    <w:link w:val="CommentText"/>
    <w:uiPriority w:val="99"/>
    <w:semiHidden/>
    <w:rsid w:val="00A87D66"/>
    <w:rPr>
      <w:sz w:val="20"/>
      <w:szCs w:val="20"/>
    </w:rPr>
  </w:style>
  <w:style w:type="paragraph" w:styleId="CommentSubject">
    <w:name w:val="annotation subject"/>
    <w:basedOn w:val="CommentText"/>
    <w:next w:val="CommentText"/>
    <w:link w:val="CommentSubjectChar"/>
    <w:uiPriority w:val="99"/>
    <w:semiHidden/>
    <w:unhideWhenUsed/>
    <w:rsid w:val="00A87D66"/>
    <w:rPr>
      <w:b/>
      <w:bCs/>
    </w:rPr>
  </w:style>
  <w:style w:type="character" w:customStyle="1" w:styleId="CommentSubjectChar">
    <w:name w:val="Comment Subject Char"/>
    <w:basedOn w:val="CommentTextChar"/>
    <w:link w:val="CommentSubject"/>
    <w:uiPriority w:val="99"/>
    <w:semiHidden/>
    <w:rsid w:val="00A87D66"/>
    <w:rPr>
      <w:b/>
      <w:bCs/>
      <w:sz w:val="20"/>
      <w:szCs w:val="20"/>
    </w:rPr>
  </w:style>
  <w:style w:type="paragraph" w:styleId="BalloonText">
    <w:name w:val="Balloon Text"/>
    <w:basedOn w:val="Normal"/>
    <w:link w:val="BalloonTextChar"/>
    <w:uiPriority w:val="99"/>
    <w:semiHidden/>
    <w:unhideWhenUsed/>
    <w:rsid w:val="00A8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66"/>
    <w:rPr>
      <w:rFonts w:ascii="Tahoma" w:hAnsi="Tahoma" w:cs="Tahoma"/>
      <w:sz w:val="16"/>
      <w:szCs w:val="16"/>
    </w:rPr>
  </w:style>
  <w:style w:type="paragraph" w:styleId="Header">
    <w:name w:val="header"/>
    <w:basedOn w:val="Normal"/>
    <w:link w:val="HeaderChar"/>
    <w:uiPriority w:val="99"/>
    <w:unhideWhenUsed/>
    <w:rsid w:val="00A87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D66"/>
  </w:style>
  <w:style w:type="paragraph" w:styleId="Footer">
    <w:name w:val="footer"/>
    <w:basedOn w:val="Normal"/>
    <w:link w:val="FooterChar"/>
    <w:uiPriority w:val="99"/>
    <w:unhideWhenUsed/>
    <w:rsid w:val="00A87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D66"/>
  </w:style>
  <w:style w:type="paragraph" w:styleId="Revision">
    <w:name w:val="Revision"/>
    <w:hidden/>
    <w:uiPriority w:val="99"/>
    <w:semiHidden/>
    <w:rsid w:val="00636280"/>
    <w:pPr>
      <w:spacing w:after="0" w:line="240" w:lineRule="auto"/>
    </w:pPr>
  </w:style>
  <w:style w:type="character" w:styleId="Hyperlink">
    <w:name w:val="Hyperlink"/>
    <w:basedOn w:val="DefaultParagraphFont"/>
    <w:uiPriority w:val="99"/>
    <w:unhideWhenUsed/>
    <w:rsid w:val="002178ED"/>
    <w:rPr>
      <w:color w:val="0000FF" w:themeColor="hyperlink"/>
      <w:u w:val="single"/>
    </w:rPr>
  </w:style>
  <w:style w:type="character" w:styleId="FollowedHyperlink">
    <w:name w:val="FollowedHyperlink"/>
    <w:basedOn w:val="DefaultParagraphFont"/>
    <w:uiPriority w:val="99"/>
    <w:semiHidden/>
    <w:unhideWhenUsed/>
    <w:rsid w:val="00476A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720"/>
    <w:pPr>
      <w:ind w:left="720"/>
      <w:contextualSpacing/>
    </w:pPr>
  </w:style>
  <w:style w:type="character" w:styleId="CommentReference">
    <w:name w:val="annotation reference"/>
    <w:basedOn w:val="DefaultParagraphFont"/>
    <w:unhideWhenUsed/>
    <w:rsid w:val="00A87D66"/>
    <w:rPr>
      <w:sz w:val="16"/>
      <w:szCs w:val="16"/>
    </w:rPr>
  </w:style>
  <w:style w:type="paragraph" w:styleId="CommentText">
    <w:name w:val="annotation text"/>
    <w:basedOn w:val="Normal"/>
    <w:link w:val="CommentTextChar"/>
    <w:uiPriority w:val="99"/>
    <w:semiHidden/>
    <w:unhideWhenUsed/>
    <w:rsid w:val="00A87D66"/>
    <w:pPr>
      <w:spacing w:line="240" w:lineRule="auto"/>
    </w:pPr>
    <w:rPr>
      <w:sz w:val="20"/>
      <w:szCs w:val="20"/>
    </w:rPr>
  </w:style>
  <w:style w:type="character" w:customStyle="1" w:styleId="CommentTextChar">
    <w:name w:val="Comment Text Char"/>
    <w:basedOn w:val="DefaultParagraphFont"/>
    <w:link w:val="CommentText"/>
    <w:uiPriority w:val="99"/>
    <w:semiHidden/>
    <w:rsid w:val="00A87D66"/>
    <w:rPr>
      <w:sz w:val="20"/>
      <w:szCs w:val="20"/>
    </w:rPr>
  </w:style>
  <w:style w:type="paragraph" w:styleId="CommentSubject">
    <w:name w:val="annotation subject"/>
    <w:basedOn w:val="CommentText"/>
    <w:next w:val="CommentText"/>
    <w:link w:val="CommentSubjectChar"/>
    <w:uiPriority w:val="99"/>
    <w:semiHidden/>
    <w:unhideWhenUsed/>
    <w:rsid w:val="00A87D66"/>
    <w:rPr>
      <w:b/>
      <w:bCs/>
    </w:rPr>
  </w:style>
  <w:style w:type="character" w:customStyle="1" w:styleId="CommentSubjectChar">
    <w:name w:val="Comment Subject Char"/>
    <w:basedOn w:val="CommentTextChar"/>
    <w:link w:val="CommentSubject"/>
    <w:uiPriority w:val="99"/>
    <w:semiHidden/>
    <w:rsid w:val="00A87D66"/>
    <w:rPr>
      <w:b/>
      <w:bCs/>
      <w:sz w:val="20"/>
      <w:szCs w:val="20"/>
    </w:rPr>
  </w:style>
  <w:style w:type="paragraph" w:styleId="BalloonText">
    <w:name w:val="Balloon Text"/>
    <w:basedOn w:val="Normal"/>
    <w:link w:val="BalloonTextChar"/>
    <w:uiPriority w:val="99"/>
    <w:semiHidden/>
    <w:unhideWhenUsed/>
    <w:rsid w:val="00A8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66"/>
    <w:rPr>
      <w:rFonts w:ascii="Tahoma" w:hAnsi="Tahoma" w:cs="Tahoma"/>
      <w:sz w:val="16"/>
      <w:szCs w:val="16"/>
    </w:rPr>
  </w:style>
  <w:style w:type="paragraph" w:styleId="Header">
    <w:name w:val="header"/>
    <w:basedOn w:val="Normal"/>
    <w:link w:val="HeaderChar"/>
    <w:uiPriority w:val="99"/>
    <w:unhideWhenUsed/>
    <w:rsid w:val="00A87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D66"/>
  </w:style>
  <w:style w:type="paragraph" w:styleId="Footer">
    <w:name w:val="footer"/>
    <w:basedOn w:val="Normal"/>
    <w:link w:val="FooterChar"/>
    <w:uiPriority w:val="99"/>
    <w:unhideWhenUsed/>
    <w:rsid w:val="00A87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D66"/>
  </w:style>
  <w:style w:type="paragraph" w:styleId="Revision">
    <w:name w:val="Revision"/>
    <w:hidden/>
    <w:uiPriority w:val="99"/>
    <w:semiHidden/>
    <w:rsid w:val="00636280"/>
    <w:pPr>
      <w:spacing w:after="0" w:line="240" w:lineRule="auto"/>
    </w:pPr>
  </w:style>
  <w:style w:type="character" w:styleId="Hyperlink">
    <w:name w:val="Hyperlink"/>
    <w:basedOn w:val="DefaultParagraphFont"/>
    <w:uiPriority w:val="99"/>
    <w:unhideWhenUsed/>
    <w:rsid w:val="002178ED"/>
    <w:rPr>
      <w:color w:val="0000FF" w:themeColor="hyperlink"/>
      <w:u w:val="single"/>
    </w:rPr>
  </w:style>
  <w:style w:type="character" w:styleId="FollowedHyperlink">
    <w:name w:val="FollowedHyperlink"/>
    <w:basedOn w:val="DefaultParagraphFont"/>
    <w:uiPriority w:val="99"/>
    <w:semiHidden/>
    <w:unhideWhenUsed/>
    <w:rsid w:val="00476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1446">
      <w:bodyDiv w:val="1"/>
      <w:marLeft w:val="0"/>
      <w:marRight w:val="0"/>
      <w:marTop w:val="0"/>
      <w:marBottom w:val="0"/>
      <w:divBdr>
        <w:top w:val="none" w:sz="0" w:space="0" w:color="auto"/>
        <w:left w:val="none" w:sz="0" w:space="0" w:color="auto"/>
        <w:bottom w:val="none" w:sz="0" w:space="0" w:color="auto"/>
        <w:right w:val="none" w:sz="0" w:space="0" w:color="auto"/>
      </w:divBdr>
    </w:div>
    <w:div w:id="256910832">
      <w:bodyDiv w:val="1"/>
      <w:marLeft w:val="0"/>
      <w:marRight w:val="0"/>
      <w:marTop w:val="0"/>
      <w:marBottom w:val="0"/>
      <w:divBdr>
        <w:top w:val="none" w:sz="0" w:space="0" w:color="auto"/>
        <w:left w:val="none" w:sz="0" w:space="0" w:color="auto"/>
        <w:bottom w:val="none" w:sz="0" w:space="0" w:color="auto"/>
        <w:right w:val="none" w:sz="0" w:space="0" w:color="auto"/>
      </w:divBdr>
    </w:div>
    <w:div w:id="1232618248">
      <w:bodyDiv w:val="1"/>
      <w:marLeft w:val="0"/>
      <w:marRight w:val="0"/>
      <w:marTop w:val="0"/>
      <w:marBottom w:val="0"/>
      <w:divBdr>
        <w:top w:val="none" w:sz="0" w:space="0" w:color="auto"/>
        <w:left w:val="none" w:sz="0" w:space="0" w:color="auto"/>
        <w:bottom w:val="none" w:sz="0" w:space="0" w:color="auto"/>
        <w:right w:val="none" w:sz="0" w:space="0" w:color="auto"/>
      </w:divBdr>
    </w:div>
    <w:div w:id="19554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missions@developingbeyon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llcome.ac.uk/logo" TargetMode="External"/><Relationship Id="rId4" Type="http://schemas.microsoft.com/office/2007/relationships/stylesWithEffects" Target="stylesWithEffects.xml"/><Relationship Id="rId9" Type="http://schemas.openxmlformats.org/officeDocument/2006/relationships/hyperlink" Target="https://www.unrealengine.com/eu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7E11-77D3-4566-B4A1-2D39FEFA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Davies</dc:creator>
  <cp:lastModifiedBy>Khan, Sabien</cp:lastModifiedBy>
  <cp:revision>2</cp:revision>
  <cp:lastPrinted>2017-01-23T17:08:00Z</cp:lastPrinted>
  <dcterms:created xsi:type="dcterms:W3CDTF">2017-01-24T12:10:00Z</dcterms:created>
  <dcterms:modified xsi:type="dcterms:W3CDTF">2017-01-24T12:10:00Z</dcterms:modified>
</cp:coreProperties>
</file>